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934DD" w14:textId="77777777" w:rsidR="0056770F" w:rsidRPr="0005019C" w:rsidRDefault="0056770F" w:rsidP="0056770F">
      <w:pPr>
        <w:pStyle w:val="a5"/>
        <w:tabs>
          <w:tab w:val="left" w:pos="6521"/>
        </w:tabs>
        <w:ind w:firstLine="709"/>
        <w:jc w:val="center"/>
        <w:rPr>
          <w:rFonts w:ascii="Times New Roman" w:hAnsi="Times New Roman"/>
          <w:b/>
          <w:sz w:val="20"/>
          <w:szCs w:val="20"/>
        </w:rPr>
      </w:pPr>
      <w:bookmarkStart w:id="0" w:name="_GoBack"/>
      <w:bookmarkEnd w:id="0"/>
      <w:r w:rsidRPr="0005019C">
        <w:rPr>
          <w:rFonts w:ascii="Times New Roman" w:hAnsi="Times New Roman"/>
          <w:b/>
          <w:sz w:val="20"/>
          <w:szCs w:val="20"/>
        </w:rPr>
        <w:t>Договор № 126-</w:t>
      </w:r>
      <w:r w:rsidRPr="0005019C">
        <w:rPr>
          <w:rFonts w:ascii="Times New Roman" w:hAnsi="Times New Roman"/>
          <w:b/>
          <w:sz w:val="20"/>
          <w:szCs w:val="20"/>
          <w:highlight w:val="yellow"/>
        </w:rPr>
        <w:t>0</w:t>
      </w:r>
      <w:r w:rsidR="00085037" w:rsidRPr="0005019C">
        <w:rPr>
          <w:rFonts w:ascii="Times New Roman" w:hAnsi="Times New Roman"/>
          <w:b/>
          <w:sz w:val="20"/>
          <w:szCs w:val="20"/>
        </w:rPr>
        <w:t>4</w:t>
      </w:r>
      <w:r w:rsidRPr="0005019C">
        <w:rPr>
          <w:rFonts w:ascii="Times New Roman" w:hAnsi="Times New Roman"/>
          <w:b/>
          <w:sz w:val="20"/>
          <w:szCs w:val="20"/>
        </w:rPr>
        <w:t>/</w:t>
      </w:r>
      <w:r w:rsidRPr="0005019C">
        <w:rPr>
          <w:rFonts w:ascii="Times New Roman" w:hAnsi="Times New Roman"/>
          <w:b/>
          <w:sz w:val="20"/>
          <w:szCs w:val="20"/>
          <w:highlight w:val="yellow"/>
        </w:rPr>
        <w:t>______</w:t>
      </w:r>
    </w:p>
    <w:p w14:paraId="547DD647"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участия в долевом строительстве</w:t>
      </w:r>
    </w:p>
    <w:p w14:paraId="7A925362" w14:textId="77777777" w:rsidR="0056770F" w:rsidRPr="0005019C" w:rsidRDefault="0056770F" w:rsidP="0056770F">
      <w:pPr>
        <w:pStyle w:val="a5"/>
        <w:tabs>
          <w:tab w:val="left" w:pos="7513"/>
        </w:tabs>
        <w:ind w:firstLine="709"/>
        <w:jc w:val="both"/>
        <w:rPr>
          <w:rFonts w:ascii="Times New Roman" w:hAnsi="Times New Roman"/>
          <w:sz w:val="20"/>
          <w:szCs w:val="20"/>
        </w:rPr>
      </w:pPr>
      <w:r w:rsidRPr="0005019C">
        <w:rPr>
          <w:rFonts w:ascii="Times New Roman" w:hAnsi="Times New Roman"/>
          <w:sz w:val="20"/>
          <w:szCs w:val="20"/>
        </w:rPr>
        <w:t xml:space="preserve">г. Екатеринбург                                                       </w:t>
      </w:r>
      <w:proofErr w:type="gramStart"/>
      <w:r w:rsidRPr="0005019C">
        <w:rPr>
          <w:rFonts w:ascii="Times New Roman" w:hAnsi="Times New Roman"/>
          <w:sz w:val="20"/>
          <w:szCs w:val="20"/>
        </w:rPr>
        <w:t xml:space="preserve">   </w:t>
      </w:r>
      <w:r w:rsidRPr="0005019C">
        <w:rPr>
          <w:rFonts w:ascii="Times New Roman" w:hAnsi="Times New Roman"/>
          <w:sz w:val="20"/>
          <w:szCs w:val="20"/>
          <w:highlight w:val="yellow"/>
        </w:rPr>
        <w:t>«</w:t>
      </w:r>
      <w:proofErr w:type="gramEnd"/>
      <w:r w:rsidRPr="0005019C">
        <w:rPr>
          <w:rFonts w:ascii="Times New Roman" w:hAnsi="Times New Roman"/>
          <w:sz w:val="20"/>
          <w:szCs w:val="20"/>
          <w:highlight w:val="yellow"/>
        </w:rPr>
        <w:t>____» ______________ 2019 г.</w:t>
      </w:r>
    </w:p>
    <w:p w14:paraId="5A95BE87" w14:textId="77777777" w:rsidR="0056770F" w:rsidRPr="0005019C" w:rsidRDefault="0056770F" w:rsidP="0056770F">
      <w:pPr>
        <w:pStyle w:val="a5"/>
        <w:tabs>
          <w:tab w:val="left" w:pos="7513"/>
        </w:tabs>
        <w:ind w:firstLine="709"/>
        <w:jc w:val="both"/>
        <w:rPr>
          <w:rFonts w:ascii="Times New Roman" w:hAnsi="Times New Roman"/>
          <w:sz w:val="20"/>
          <w:szCs w:val="20"/>
        </w:rPr>
      </w:pPr>
    </w:p>
    <w:p w14:paraId="3DBB187C" w14:textId="77777777" w:rsidR="0056770F" w:rsidRPr="0005019C" w:rsidRDefault="00F97471" w:rsidP="0056770F">
      <w:pPr>
        <w:pStyle w:val="a5"/>
        <w:ind w:firstLine="709"/>
        <w:jc w:val="both"/>
        <w:rPr>
          <w:rFonts w:ascii="Times New Roman" w:hAnsi="Times New Roman"/>
          <w:sz w:val="20"/>
          <w:szCs w:val="20"/>
        </w:rPr>
      </w:pPr>
      <w:r w:rsidRPr="0005019C">
        <w:rPr>
          <w:rFonts w:ascii="Times New Roman" w:hAnsi="Times New Roman"/>
          <w:sz w:val="20"/>
          <w:szCs w:val="20"/>
          <w:highlight w:val="yellow"/>
        </w:rPr>
        <w:t>_______________________________</w:t>
      </w:r>
      <w:r w:rsidR="0056770F" w:rsidRPr="0005019C">
        <w:rPr>
          <w:rFonts w:ascii="Times New Roman" w:hAnsi="Times New Roman"/>
          <w:sz w:val="20"/>
          <w:szCs w:val="20"/>
        </w:rPr>
        <w:t xml:space="preserve">, именуемое в дальнейшем «Застройщик», в лице представителя </w:t>
      </w:r>
      <w:r w:rsidRPr="0005019C">
        <w:rPr>
          <w:rFonts w:ascii="Times New Roman" w:hAnsi="Times New Roman"/>
          <w:sz w:val="20"/>
          <w:szCs w:val="20"/>
          <w:highlight w:val="yellow"/>
        </w:rPr>
        <w:t>__________________________</w:t>
      </w:r>
      <w:r w:rsidR="0056770F" w:rsidRPr="0005019C">
        <w:rPr>
          <w:rFonts w:ascii="Times New Roman" w:hAnsi="Times New Roman"/>
          <w:sz w:val="20"/>
          <w:szCs w:val="20"/>
        </w:rPr>
        <w:t xml:space="preserve">, действующей на основании доверенности от </w:t>
      </w:r>
      <w:r w:rsidRPr="0005019C">
        <w:rPr>
          <w:rFonts w:ascii="Times New Roman" w:hAnsi="Times New Roman"/>
          <w:sz w:val="20"/>
          <w:szCs w:val="20"/>
          <w:highlight w:val="yellow"/>
        </w:rPr>
        <w:t>___________________</w:t>
      </w:r>
      <w:r w:rsidR="0056770F" w:rsidRPr="0005019C">
        <w:rPr>
          <w:rFonts w:ascii="Times New Roman" w:hAnsi="Times New Roman"/>
          <w:sz w:val="20"/>
          <w:szCs w:val="20"/>
        </w:rPr>
        <w:t xml:space="preserve">, с одной стороны, и </w:t>
      </w:r>
    </w:p>
    <w:p w14:paraId="4DA725E9"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highlight w:val="yellow"/>
        </w:rPr>
        <w:t>_____________________________________</w:t>
      </w:r>
      <w:r w:rsidRPr="0005019C">
        <w:rPr>
          <w:rFonts w:ascii="Times New Roman" w:hAnsi="Times New Roman"/>
          <w:sz w:val="20"/>
          <w:szCs w:val="20"/>
          <w:shd w:val="clear" w:color="auto" w:fill="FFFFFF"/>
        </w:rPr>
        <w:t>, и</w:t>
      </w:r>
      <w:r w:rsidRPr="0005019C">
        <w:rPr>
          <w:rFonts w:ascii="Times New Roman" w:hAnsi="Times New Roman"/>
          <w:sz w:val="20"/>
          <w:szCs w:val="20"/>
        </w:rPr>
        <w:t>менуемый в дальнейшем «Участник долевого строительства» или сокращенно – «Участник», с другой стороны, заключили настоящий договор о нижеследующем:</w:t>
      </w:r>
    </w:p>
    <w:p w14:paraId="206645D2" w14:textId="77777777" w:rsidR="0056770F" w:rsidRPr="0005019C" w:rsidRDefault="0056770F" w:rsidP="0056770F">
      <w:pPr>
        <w:pStyle w:val="a5"/>
        <w:ind w:firstLine="709"/>
        <w:jc w:val="both"/>
        <w:rPr>
          <w:rFonts w:ascii="Times New Roman" w:hAnsi="Times New Roman"/>
          <w:sz w:val="20"/>
          <w:szCs w:val="20"/>
        </w:rPr>
      </w:pPr>
    </w:p>
    <w:p w14:paraId="0E914B87"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1. Предмет договора</w:t>
      </w:r>
    </w:p>
    <w:p w14:paraId="770B4365" w14:textId="77777777" w:rsidR="0056770F" w:rsidRPr="0005019C" w:rsidRDefault="0056770F" w:rsidP="0056770F">
      <w:pPr>
        <w:pStyle w:val="a6"/>
        <w:spacing w:after="0" w:line="240" w:lineRule="auto"/>
        <w:ind w:left="0" w:firstLine="709"/>
        <w:jc w:val="both"/>
        <w:rPr>
          <w:rFonts w:ascii="Times New Roman" w:hAnsi="Times New Roman"/>
          <w:sz w:val="20"/>
          <w:szCs w:val="20"/>
        </w:rPr>
      </w:pPr>
      <w:r w:rsidRPr="0005019C">
        <w:rPr>
          <w:rFonts w:ascii="Times New Roman" w:hAnsi="Times New Roman"/>
          <w:sz w:val="20"/>
          <w:szCs w:val="20"/>
        </w:rPr>
        <w:t>1.1. Застройщик обязуется в предусмотренный настоящим договором срок своими силами и (или) с привлечением других лиц построить следующий объект недвижимости:</w:t>
      </w:r>
      <w:r w:rsidRPr="0005019C">
        <w:rPr>
          <w:rFonts w:ascii="Times New Roman" w:hAnsi="Times New Roman"/>
          <w:b/>
          <w:sz w:val="20"/>
          <w:szCs w:val="20"/>
        </w:rPr>
        <w:t xml:space="preserve"> </w:t>
      </w:r>
      <w:r w:rsidR="00F97471" w:rsidRPr="0005019C">
        <w:rPr>
          <w:rFonts w:ascii="Times New Roman" w:hAnsi="Times New Roman"/>
          <w:b/>
          <w:sz w:val="20"/>
          <w:szCs w:val="20"/>
          <w:highlight w:val="yellow"/>
        </w:rPr>
        <w:t>___________________________________________</w:t>
      </w:r>
      <w:r w:rsidRPr="0005019C">
        <w:rPr>
          <w:rFonts w:ascii="Times New Roman" w:hAnsi="Times New Roman"/>
          <w:sz w:val="20"/>
          <w:szCs w:val="20"/>
        </w:rPr>
        <w:t xml:space="preserve">, на земельном участке, имеющем местоположение </w:t>
      </w:r>
      <w:r w:rsidR="00F97471" w:rsidRPr="0005019C">
        <w:rPr>
          <w:rFonts w:ascii="Times New Roman" w:hAnsi="Times New Roman"/>
          <w:sz w:val="20"/>
          <w:szCs w:val="20"/>
          <w:highlight w:val="yellow"/>
        </w:rPr>
        <w:t>______________________________</w:t>
      </w:r>
      <w:r w:rsidRPr="0005019C">
        <w:rPr>
          <w:rFonts w:ascii="Times New Roman" w:hAnsi="Times New Roman"/>
          <w:sz w:val="20"/>
          <w:szCs w:val="20"/>
        </w:rPr>
        <w:t xml:space="preserve"> (кадастровый номер участк</w:t>
      </w:r>
      <w:r w:rsidR="00F97471" w:rsidRPr="0005019C">
        <w:rPr>
          <w:rFonts w:ascii="Times New Roman" w:hAnsi="Times New Roman"/>
          <w:sz w:val="20"/>
          <w:szCs w:val="20"/>
        </w:rPr>
        <w:t>а</w:t>
      </w:r>
      <w:r w:rsidRPr="0005019C">
        <w:rPr>
          <w:rFonts w:ascii="Times New Roman" w:hAnsi="Times New Roman"/>
          <w:sz w:val="20"/>
          <w:szCs w:val="20"/>
        </w:rPr>
        <w:t xml:space="preserve"> – </w:t>
      </w:r>
      <w:r w:rsidR="00F97471" w:rsidRPr="0005019C">
        <w:rPr>
          <w:rFonts w:ascii="Times New Roman" w:hAnsi="Times New Roman"/>
          <w:sz w:val="20"/>
          <w:szCs w:val="20"/>
        </w:rPr>
        <w:t>____________________</w:t>
      </w:r>
      <w:r w:rsidRPr="0005019C">
        <w:rPr>
          <w:rFonts w:ascii="Times New Roman" w:hAnsi="Times New Roman"/>
          <w:sz w:val="20"/>
          <w:szCs w:val="20"/>
        </w:rPr>
        <w:t>), далее по тексту - Жилой дом, и передать Участнику объект долевого строительства, определенный настоящим договором, а Участник обязуется уплатить обусловленную договором цену и принять согласованный настоящим договором объект долевого строительства по акту приема-передачи.</w:t>
      </w:r>
    </w:p>
    <w:p w14:paraId="0625733B"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Объектом долевого строительства по настоящему договору, подлежащим передаче Застройщиком Участнику долевого строительства после получения разрешения на ввод в эксплуатацию Жилого дома, является: указанная ниже Квартира в Жилом доме, а также доля в общем имуществе, входящем в состав указанного Жилого дома, строящемся также с привлечением денежных средств Участника долевого строительства, далее по тексту – Объект долевого строительства.</w:t>
      </w:r>
    </w:p>
    <w:p w14:paraId="65C24385" w14:textId="043BE07F"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Стороны согласовали, что по настоящему договору Застройщик обязан передать Участнику долевого строительства по акту приема-передачи следующее жилое помещение (квартира): </w:t>
      </w:r>
      <w:r w:rsidR="00F97471" w:rsidRPr="0005019C">
        <w:rPr>
          <w:rFonts w:ascii="Times New Roman" w:hAnsi="Times New Roman"/>
          <w:sz w:val="20"/>
          <w:szCs w:val="20"/>
          <w:highlight w:val="yellow"/>
        </w:rPr>
        <w:t>__</w:t>
      </w:r>
      <w:r w:rsidRPr="0005019C">
        <w:rPr>
          <w:rFonts w:ascii="Times New Roman" w:hAnsi="Times New Roman"/>
          <w:sz w:val="20"/>
          <w:szCs w:val="20"/>
          <w:highlight w:val="yellow"/>
        </w:rPr>
        <w:t xml:space="preserve"> ком</w:t>
      </w:r>
      <w:r w:rsidRPr="0005019C">
        <w:rPr>
          <w:rFonts w:ascii="Times New Roman" w:hAnsi="Times New Roman"/>
          <w:sz w:val="20"/>
          <w:szCs w:val="20"/>
        </w:rPr>
        <w:t xml:space="preserve">. квартира </w:t>
      </w:r>
      <w:r w:rsidRPr="0005019C">
        <w:rPr>
          <w:rFonts w:ascii="Times New Roman" w:hAnsi="Times New Roman"/>
          <w:sz w:val="20"/>
          <w:szCs w:val="20"/>
          <w:highlight w:val="yellow"/>
        </w:rPr>
        <w:t>№</w:t>
      </w:r>
      <w:r w:rsidR="00F97471" w:rsidRPr="0005019C">
        <w:rPr>
          <w:rFonts w:ascii="Times New Roman" w:hAnsi="Times New Roman"/>
          <w:sz w:val="20"/>
          <w:szCs w:val="20"/>
          <w:highlight w:val="yellow"/>
        </w:rPr>
        <w:t>__</w:t>
      </w:r>
      <w:r w:rsidRPr="0005019C">
        <w:rPr>
          <w:rFonts w:ascii="Times New Roman" w:hAnsi="Times New Roman"/>
          <w:sz w:val="20"/>
          <w:szCs w:val="20"/>
        </w:rPr>
        <w:t xml:space="preserve"> (строительный) в Жилом доме, расположенная на </w:t>
      </w:r>
      <w:r w:rsidRPr="0005019C">
        <w:rPr>
          <w:rFonts w:ascii="Times New Roman" w:hAnsi="Times New Roman"/>
          <w:sz w:val="20"/>
          <w:szCs w:val="20"/>
          <w:highlight w:val="yellow"/>
        </w:rPr>
        <w:t>10</w:t>
      </w:r>
      <w:r w:rsidRPr="0005019C">
        <w:rPr>
          <w:rFonts w:ascii="Times New Roman" w:hAnsi="Times New Roman"/>
          <w:sz w:val="20"/>
          <w:szCs w:val="20"/>
        </w:rPr>
        <w:t xml:space="preserve"> этаже, общей проектной площадью </w:t>
      </w:r>
      <w:r w:rsidR="00F97471" w:rsidRPr="0005019C">
        <w:rPr>
          <w:rFonts w:ascii="Times New Roman" w:hAnsi="Times New Roman"/>
          <w:sz w:val="20"/>
          <w:szCs w:val="20"/>
          <w:highlight w:val="yellow"/>
        </w:rPr>
        <w:t>_____________</w:t>
      </w:r>
      <w:r w:rsidRPr="0005019C">
        <w:rPr>
          <w:rFonts w:ascii="Times New Roman" w:hAnsi="Times New Roman"/>
          <w:sz w:val="20"/>
          <w:szCs w:val="20"/>
          <w:highlight w:val="yellow"/>
        </w:rPr>
        <w:t xml:space="preserve"> </w:t>
      </w:r>
      <w:proofErr w:type="spellStart"/>
      <w:r w:rsidRPr="0005019C">
        <w:rPr>
          <w:rFonts w:ascii="Times New Roman" w:hAnsi="Times New Roman"/>
          <w:sz w:val="20"/>
          <w:szCs w:val="20"/>
          <w:highlight w:val="yellow"/>
        </w:rPr>
        <w:t>кв.м</w:t>
      </w:r>
      <w:proofErr w:type="spellEnd"/>
      <w:r w:rsidRPr="0005019C">
        <w:rPr>
          <w:rFonts w:ascii="Times New Roman" w:hAnsi="Times New Roman"/>
          <w:sz w:val="20"/>
          <w:szCs w:val="20"/>
        </w:rPr>
        <w:t xml:space="preserve">. далее по тексту – Квартира. Проектная площадь Квартиры указана с учетом (соответственно, при их наличии) площади лоджии с коэффициентом – </w:t>
      </w:r>
      <w:r w:rsidR="0090329F">
        <w:rPr>
          <w:rFonts w:ascii="Times New Roman" w:hAnsi="Times New Roman"/>
          <w:sz w:val="20"/>
          <w:szCs w:val="20"/>
        </w:rPr>
        <w:t>0,5</w:t>
      </w:r>
      <w:r w:rsidRPr="0005019C">
        <w:rPr>
          <w:rFonts w:ascii="Times New Roman" w:hAnsi="Times New Roman"/>
          <w:sz w:val="20"/>
          <w:szCs w:val="20"/>
        </w:rPr>
        <w:t>, и/или балкона, террасы с понижающим коэффициентом - 0,3.</w:t>
      </w:r>
    </w:p>
    <w:p w14:paraId="68A54225"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Расположение Квартиры на этаже и ее проектная планировка определены в Приложении № 1 к настоящему Договору, являющемся неотъемлемой частью настоящего договора.</w:t>
      </w:r>
    </w:p>
    <w:p w14:paraId="26E776CF"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Стороны договорились, что Застройщик передает Участнику долевого строительства Объект долевого строительства с уровнем выполненных отделочных работ, указанных в Приложении № 2 к настоящему договору.</w:t>
      </w:r>
    </w:p>
    <w:p w14:paraId="18C5B639"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Указанный в настоящем пункте договора адрес Жилого дома является строительным адресом дома, которому, после завершения строительства будет присвоен </w:t>
      </w:r>
      <w:proofErr w:type="gramStart"/>
      <w:r w:rsidRPr="0005019C">
        <w:rPr>
          <w:rFonts w:ascii="Times New Roman" w:hAnsi="Times New Roman"/>
          <w:sz w:val="20"/>
          <w:szCs w:val="20"/>
        </w:rPr>
        <w:t>милицейский  адрес</w:t>
      </w:r>
      <w:proofErr w:type="gramEnd"/>
      <w:r w:rsidRPr="0005019C">
        <w:rPr>
          <w:rFonts w:ascii="Times New Roman" w:hAnsi="Times New Roman"/>
          <w:sz w:val="20"/>
          <w:szCs w:val="20"/>
        </w:rPr>
        <w:t>, то же касается номера Квартиры.</w:t>
      </w:r>
    </w:p>
    <w:p w14:paraId="73EC6612"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1.2. Стороны согласовали, что общая проектная площадь Квартиры, указанная в п. 1.1. настоящего Договора, в том числе и площади отдельных помещений, расположенных в Квартире, являются проектными (ориентировочными) и могут измениться на момент окончания строительства Жилого дома, как в большую, так и в меньшую сторону. Окончательная площадь Квартиры (в т.ч. площади отдельных помещений) Квартиры определяются согласно замера Органа технической инвентаризации.</w:t>
      </w:r>
    </w:p>
    <w:p w14:paraId="4F14B7AD"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1.3. Основанием для заключения настоящего договора является:</w:t>
      </w:r>
    </w:p>
    <w:p w14:paraId="68D73A7E"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1.3.1.  Разрешение на строительство № RU </w:t>
      </w:r>
      <w:r w:rsidR="00F97471" w:rsidRPr="0005019C">
        <w:rPr>
          <w:rFonts w:ascii="Times New Roman" w:hAnsi="Times New Roman"/>
          <w:sz w:val="20"/>
          <w:szCs w:val="20"/>
          <w:highlight w:val="yellow"/>
        </w:rPr>
        <w:t>_______________</w:t>
      </w:r>
      <w:r w:rsidRPr="0005019C">
        <w:rPr>
          <w:rFonts w:ascii="Times New Roman" w:hAnsi="Times New Roman"/>
          <w:sz w:val="20"/>
          <w:szCs w:val="20"/>
        </w:rPr>
        <w:t xml:space="preserve"> от </w:t>
      </w:r>
      <w:r w:rsidR="00F97471" w:rsidRPr="0005019C">
        <w:rPr>
          <w:rFonts w:ascii="Times New Roman" w:hAnsi="Times New Roman"/>
          <w:sz w:val="20"/>
          <w:szCs w:val="20"/>
          <w:highlight w:val="yellow"/>
        </w:rPr>
        <w:t>_____________</w:t>
      </w:r>
      <w:r w:rsidRPr="0005019C">
        <w:rPr>
          <w:rFonts w:ascii="Times New Roman" w:hAnsi="Times New Roman"/>
          <w:sz w:val="20"/>
          <w:szCs w:val="20"/>
        </w:rPr>
        <w:t xml:space="preserve"> г.</w:t>
      </w:r>
    </w:p>
    <w:p w14:paraId="23EBDB0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1.3.2. Договор купли-продажи земельного участка </w:t>
      </w:r>
      <w:r w:rsidR="00F97471" w:rsidRPr="0005019C">
        <w:rPr>
          <w:rFonts w:ascii="Times New Roman" w:hAnsi="Times New Roman"/>
          <w:sz w:val="20"/>
          <w:szCs w:val="20"/>
          <w:highlight w:val="yellow"/>
        </w:rPr>
        <w:t>______________________</w:t>
      </w:r>
      <w:r w:rsidRPr="0005019C">
        <w:rPr>
          <w:rFonts w:ascii="Times New Roman" w:hAnsi="Times New Roman"/>
          <w:sz w:val="20"/>
          <w:szCs w:val="20"/>
        </w:rPr>
        <w:t xml:space="preserve"> </w:t>
      </w:r>
    </w:p>
    <w:p w14:paraId="2A3E5A8F" w14:textId="77777777" w:rsidR="0056770F" w:rsidRPr="0005019C" w:rsidRDefault="0056770F" w:rsidP="0056770F">
      <w:pPr>
        <w:autoSpaceDE w:val="0"/>
        <w:autoSpaceDN w:val="0"/>
        <w:spacing w:after="0" w:line="240" w:lineRule="auto"/>
        <w:rPr>
          <w:rFonts w:eastAsia="Times New Roman"/>
          <w:sz w:val="20"/>
          <w:szCs w:val="20"/>
          <w:lang w:eastAsia="ru-RU"/>
        </w:rPr>
      </w:pPr>
      <w:r w:rsidRPr="0005019C">
        <w:rPr>
          <w:rFonts w:ascii="Times New Roman" w:hAnsi="Times New Roman"/>
          <w:sz w:val="20"/>
          <w:szCs w:val="20"/>
        </w:rPr>
        <w:t xml:space="preserve">1.3.3. Проектная декларация, опубликованная в соответствии с требованиями действующего законодательства на сайте </w:t>
      </w:r>
      <w:r w:rsidR="00F97471" w:rsidRPr="00A75CDC">
        <w:rPr>
          <w:rFonts w:ascii="Times New Roman" w:eastAsia="Times New Roman" w:hAnsi="Times New Roman"/>
          <w:sz w:val="20"/>
          <w:szCs w:val="20"/>
          <w:highlight w:val="yellow"/>
          <w:lang w:eastAsia="ru-RU"/>
        </w:rPr>
        <w:t>_______________________</w:t>
      </w:r>
    </w:p>
    <w:p w14:paraId="3524F093"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 1.4. При заключении и исполнении настоящего Договора Стороны руководствуются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и требованиями действующего на территории Российской Федерации законодательства.</w:t>
      </w:r>
    </w:p>
    <w:p w14:paraId="22E9A02E" w14:textId="77777777" w:rsidR="00D54DC7" w:rsidRDefault="0056770F" w:rsidP="00D54DC7">
      <w:pPr>
        <w:pStyle w:val="a5"/>
        <w:ind w:firstLine="709"/>
        <w:jc w:val="both"/>
        <w:rPr>
          <w:rFonts w:ascii="Times New Roman" w:hAnsi="Times New Roman"/>
          <w:sz w:val="20"/>
          <w:szCs w:val="20"/>
        </w:rPr>
      </w:pPr>
      <w:r w:rsidRPr="0005019C">
        <w:rPr>
          <w:rFonts w:ascii="Times New Roman" w:hAnsi="Times New Roman"/>
          <w:sz w:val="20"/>
          <w:szCs w:val="20"/>
        </w:rPr>
        <w:t>1.5. Стороны допускают возможность корректировки Застройщиком проектно-сметной документации, не затрагивающей конструктивных элементов Квартиры, без уведомления Участника долевого строительства. В случае, если корректировка проектно-сметной документации затрагивает конструктивные элементы Квартиры (перенос несущих стен, установка дополнительных перегородок, дверных и/или оконных проемов, изменение количества помещений в Квартире), Застройщик обязуется известить Участника долевого строительства письменно, при этом сторонами заключается дополнительное соглашение к договору об изменении технических характеристик Квартиры.</w:t>
      </w:r>
    </w:p>
    <w:p w14:paraId="6777BCE5" w14:textId="41A73F06" w:rsidR="001B63F9" w:rsidRDefault="00D54DC7" w:rsidP="00D54DC7">
      <w:pPr>
        <w:pStyle w:val="a5"/>
        <w:ind w:firstLine="709"/>
        <w:jc w:val="both"/>
        <w:rPr>
          <w:rFonts w:ascii="Times New Roman" w:hAnsi="Times New Roman"/>
          <w:sz w:val="20"/>
          <w:szCs w:val="20"/>
        </w:rPr>
      </w:pPr>
      <w:r>
        <w:rPr>
          <w:rFonts w:ascii="Times New Roman" w:hAnsi="Times New Roman"/>
          <w:sz w:val="20"/>
          <w:szCs w:val="20"/>
        </w:rPr>
        <w:t xml:space="preserve">1.6. </w:t>
      </w:r>
      <w:r w:rsidR="0056770F" w:rsidRPr="0005019C">
        <w:rPr>
          <w:rFonts w:ascii="Times New Roman" w:hAnsi="Times New Roman"/>
          <w:sz w:val="20"/>
          <w:szCs w:val="20"/>
        </w:rPr>
        <w:t>Исполнение обязательств Застройщика по договору участия в долевом строительстве обеспечивается следующим:</w:t>
      </w:r>
      <w:r w:rsidR="002A4531" w:rsidRPr="002A4531">
        <w:t xml:space="preserve"> </w:t>
      </w:r>
      <w:r w:rsidR="002A4531" w:rsidRPr="002A4531">
        <w:rPr>
          <w:rFonts w:ascii="Times New Roman" w:hAnsi="Times New Roman"/>
          <w:sz w:val="20"/>
          <w:szCs w:val="20"/>
        </w:rPr>
        <w:t xml:space="preserve">Размещение денежных средств участников долевого строительства на счетах </w:t>
      </w:r>
      <w:proofErr w:type="spellStart"/>
      <w:r w:rsidR="002A4531" w:rsidRPr="002A4531">
        <w:rPr>
          <w:rFonts w:ascii="Times New Roman" w:hAnsi="Times New Roman"/>
          <w:sz w:val="20"/>
          <w:szCs w:val="20"/>
        </w:rPr>
        <w:t>эскроу</w:t>
      </w:r>
      <w:proofErr w:type="spellEnd"/>
      <w:r w:rsidR="002A4531" w:rsidRPr="002A4531">
        <w:rPr>
          <w:rFonts w:ascii="Times New Roman" w:hAnsi="Times New Roman"/>
          <w:sz w:val="20"/>
          <w:szCs w:val="20"/>
        </w:rPr>
        <w:t>.</w:t>
      </w:r>
    </w:p>
    <w:p w14:paraId="6A3671FC"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1.7. Строительство, реконструкция объектов социальной инфраструктуры и (или) уплата процентов и основной суммы долга по целевым кредитам на их строительство, реконструкцию за счет денежных средств, уплачиваемых участниками долевого строительства по договору – не ведется.</w:t>
      </w:r>
    </w:p>
    <w:p w14:paraId="45BFCA75" w14:textId="77777777" w:rsidR="0056770F" w:rsidRPr="0005019C" w:rsidRDefault="0056770F" w:rsidP="0056770F">
      <w:pPr>
        <w:pStyle w:val="a5"/>
        <w:ind w:firstLine="709"/>
        <w:jc w:val="both"/>
        <w:rPr>
          <w:rFonts w:ascii="Times New Roman" w:hAnsi="Times New Roman"/>
          <w:sz w:val="20"/>
          <w:szCs w:val="20"/>
        </w:rPr>
      </w:pPr>
    </w:p>
    <w:p w14:paraId="69C6B248" w14:textId="77777777" w:rsidR="0056770F" w:rsidRPr="0005019C" w:rsidRDefault="0056770F" w:rsidP="0056770F">
      <w:pPr>
        <w:pStyle w:val="a5"/>
        <w:ind w:firstLine="709"/>
        <w:jc w:val="center"/>
        <w:rPr>
          <w:rFonts w:ascii="Times New Roman" w:hAnsi="Times New Roman"/>
          <w:b/>
          <w:sz w:val="20"/>
          <w:szCs w:val="20"/>
        </w:rPr>
      </w:pPr>
    </w:p>
    <w:p w14:paraId="06B274D0"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2. Права и обязанности сторон</w:t>
      </w:r>
    </w:p>
    <w:p w14:paraId="0737FE52"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b/>
          <w:sz w:val="20"/>
          <w:szCs w:val="20"/>
        </w:rPr>
        <w:t>2.1. Права и обязанности Участника долевого строительства</w:t>
      </w:r>
      <w:r w:rsidRPr="0005019C">
        <w:rPr>
          <w:rFonts w:ascii="Times New Roman" w:hAnsi="Times New Roman"/>
          <w:sz w:val="20"/>
          <w:szCs w:val="20"/>
        </w:rPr>
        <w:t>:</w:t>
      </w:r>
    </w:p>
    <w:p w14:paraId="0A245075"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lastRenderedPageBreak/>
        <w:t>2.1.1. Участник долевого строительства обязан полностью внести денежные средства в размере, порядке и сроки, предусмотренные разделом 5 настоящего Договора.</w:t>
      </w:r>
    </w:p>
    <w:p w14:paraId="2E2F429D"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2.1.2. Стороны признают, что приемкой Квартиры по акту приема-передачи Участник долевого строительства получает Квартиру во владение и пользование, что в том числе, дает ему доступ к потреблению коммунальных услуг.</w:t>
      </w:r>
    </w:p>
    <w:p w14:paraId="661B5E05"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2.1.3. Путем подписания договора Участник долевого строительства выражает свое согласие на регистрацию договора силами Застройщика в органах, осуществляющих государственную регистрации прав на недвижимое имущество. В связи с чем, Участник долевого строительства обязуется в течение пяти дней с момента подписания Договора предоставить Застройщику:</w:t>
      </w:r>
    </w:p>
    <w:p w14:paraId="42F2CF9E"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нотариально оформленную доверенность на право совершения от имени Участника долевого строительства действий, направленных на государственную регистрацию Договора.</w:t>
      </w:r>
    </w:p>
    <w:p w14:paraId="7813A62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нотариальное согласие супруга(и) на заключение Договора;</w:t>
      </w:r>
    </w:p>
    <w:p w14:paraId="24DA2A7E"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иные необходимые документы.</w:t>
      </w:r>
    </w:p>
    <w:p w14:paraId="609CF538"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Если в течение пяти рабочих дней с момента подписания Договора, Участником долевого строительства не будут предприняты действия по регистрации Договора, в том числе действия, указанные выше в настоящем пункте, он считается расторгнутым по истечении семи рабочих дней с момента его подписания Сторонами. При этом данное условие Договора не требует государственной регистрации и вступает в силу с момента его подписания Сторонами.</w:t>
      </w:r>
    </w:p>
    <w:p w14:paraId="00785032"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2.1.4. Уступка Участником прав требований по настоящему Договору допускается только с одновременным переводом долга на нового участника долевого строительства в порядке, установленном Гражданским Кодексом РФ с письменного согласия Застройщика.</w:t>
      </w:r>
    </w:p>
    <w:p w14:paraId="22A94264"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2.1.5. Участник долевого строительства обязан своевременно, т.е. в пятнадцатидневный срок уведомить Застройщика о любых изменениях своих данных, указанных в разделе 10 настоящего Договора, в том числе изменений фамилии, места жительства, замене паспорта.</w:t>
      </w:r>
    </w:p>
    <w:p w14:paraId="5264C0F5"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2.1.6. Участник долевого строительства обязуется по требованию Застройщика своевременно совершать необходимые юридические действия, связанные с подготовкой к оформлению передачи квартиры.</w:t>
      </w:r>
    </w:p>
    <w:p w14:paraId="7E4B590B"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2.1.7. В случае необходимости нотариального оформления документов по Квартире, указанное оформление производится за счет средств Участника долевого строительства.</w:t>
      </w:r>
    </w:p>
    <w:p w14:paraId="2BA40205"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2.1.8. Участник долевого строительства обязуется интересоваться ходом строительства Жилого дома.</w:t>
      </w:r>
    </w:p>
    <w:p w14:paraId="4DEE3994"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2.1.9. 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(перепланировка, возведение межкомнатных (внутриквартирных) перегородок, пробивка ниш, проемов и т.д.), а также не производить в Квартире и в самом Жилом доме работы, которые затрагивают фасад здания и его элементы.</w:t>
      </w:r>
    </w:p>
    <w:p w14:paraId="4723D2B5"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t>2.1.10. Участник долевого строительства обязуется принять от Застройщика указанную в п. 1.1. Договора Квартиру. Порядок передачи состоит в следующем:</w:t>
      </w:r>
    </w:p>
    <w:p w14:paraId="445751D4"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t>А) Застройщик письменно, не менее, чем за 30 дней до наступления срока, указанного в п. 3.1. настоящего Договора, путем направлении заказного письма с описью вложения с уведомлением о вручении, уведомляет Участника долевого строительства о завершении строительства Жилого дома и готовности исполнить Застройщиком свои обязательства по передаче Квартиры; данное уведомление означает необходимость Участнику долевого строительства осмотреть Квартиру с подписанием Акта осмотра для подписания Акта приема-передачи Квартиры. По усмотрению Застройщика данное уведомление может быть также вручено Участнику долевого строительства лично под расписку.</w:t>
      </w:r>
    </w:p>
    <w:p w14:paraId="64EB1751"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t xml:space="preserve">Б) Участник долевого строительства в период с пятнадцатого календарного дня по тридцатый календарный день с момента получения уведомления Застройщика, указанного в подпункте А) настоящего пункта (если иной период не будет указан в уведомлении) обязан осуществить осмотр Квартиры, что фиксируется в Акте осмотра, который составляется с участием представителя Застройщика. При отсутствии у Участника долевого строительства замечаний он подписывает Акт осмотра. При наличии у Участника долевого строительства замечаний стороны фиксируют данные замечания в акте с указанием срока для их устранения и срока повторного осмотра Участником долевого строительства Квартиры. После исправления указанных замечаний или осуществления других действий сторон, направленных на устранение замечаний, стороны фиксируют в акте осмотра </w:t>
      </w:r>
      <w:proofErr w:type="gramStart"/>
      <w:r w:rsidRPr="0005019C">
        <w:rPr>
          <w:rFonts w:ascii="Times New Roman" w:hAnsi="Times New Roman"/>
          <w:sz w:val="20"/>
          <w:szCs w:val="20"/>
        </w:rPr>
        <w:t>( с</w:t>
      </w:r>
      <w:proofErr w:type="gramEnd"/>
      <w:r w:rsidRPr="0005019C">
        <w:rPr>
          <w:rFonts w:ascii="Times New Roman" w:hAnsi="Times New Roman"/>
          <w:sz w:val="20"/>
          <w:szCs w:val="20"/>
        </w:rPr>
        <w:t xml:space="preserve"> указанием даты) факт осмотра Участником долевого строительства Квартиры и снятия всех замечаний. Акт осмотра не является передаточным актом.</w:t>
      </w:r>
    </w:p>
    <w:p w14:paraId="29EA6E72"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t>В) После подписания Акта осмотра Участник и Застройщик в офисе Застройщика подписывают Акт приема-передачи Квартиры. При этом Участник долевого строительства не имеет права отказываться от приемки Квартиры в случае подписания им Акта осмотра.</w:t>
      </w:r>
    </w:p>
    <w:p w14:paraId="219BD419"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t xml:space="preserve">Г) Неявка участником в срок, указанный в подпункте Б) настоящего пункта, для осуществления осмотра Квартиры (равно как и неявка для повторного осмотра Квартиры в срок, согласованный сторонами в Акте осмотра) и/или </w:t>
      </w:r>
      <w:proofErr w:type="spellStart"/>
      <w:r w:rsidRPr="0005019C">
        <w:rPr>
          <w:rFonts w:ascii="Times New Roman" w:hAnsi="Times New Roman"/>
          <w:sz w:val="20"/>
          <w:szCs w:val="20"/>
        </w:rPr>
        <w:t>неподписание</w:t>
      </w:r>
      <w:proofErr w:type="spellEnd"/>
      <w:r w:rsidRPr="0005019C">
        <w:rPr>
          <w:rFonts w:ascii="Times New Roman" w:hAnsi="Times New Roman"/>
          <w:sz w:val="20"/>
          <w:szCs w:val="20"/>
        </w:rPr>
        <w:t xml:space="preserve"> Участником акта приема-передачи Квартиры считается уклонением Участника от принятия Объекта долевого строительства.</w:t>
      </w:r>
    </w:p>
    <w:p w14:paraId="72247DE6"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t>Стороны установили, что наличие незначительных недостатков объекта долевого строительства: мелкие сколы и царапины на стенах, полу и потолке, окнах, подоконниках, дверях и дверных наличниках, трещины, возникающие по определенным  причинам на поверхностях железобетонных стен и плит перекрытий при нормальной эксплуатации здания, а также иных, не препятствующих использованию объекта долевого строительства по назначению недостатков, не может служить основанием для правомерного отказа Участника долевого строительства от приемки объекта долевого строительства и подписания акта приема-передачи объекта долевого строительства.</w:t>
      </w:r>
    </w:p>
    <w:p w14:paraId="7CFED0F2" w14:textId="77777777" w:rsidR="00576D4F" w:rsidRPr="0005019C" w:rsidRDefault="00576D4F" w:rsidP="00576D4F">
      <w:pPr>
        <w:pStyle w:val="a5"/>
        <w:ind w:firstLine="709"/>
        <w:jc w:val="both"/>
        <w:rPr>
          <w:rFonts w:ascii="Times New Roman" w:hAnsi="Times New Roman"/>
          <w:sz w:val="20"/>
          <w:szCs w:val="20"/>
        </w:rPr>
      </w:pPr>
      <w:r w:rsidRPr="0005019C">
        <w:rPr>
          <w:rFonts w:ascii="Times New Roman" w:hAnsi="Times New Roman"/>
          <w:sz w:val="20"/>
          <w:szCs w:val="20"/>
        </w:rPr>
        <w:lastRenderedPageBreak/>
        <w:t>Отказ Участника долевого строительства от приемки объекта долевого строительства по вышеуказанным причинам фиксируется Застройщиком путем проставления соответствующей отметки в акте приема-передачи. При этом Застройщик вправе привлечь независимого эксперта для составления акта технического осмотра объекта долевого строительства. Участник долевого строительства вправе присутствовать при проведении технического осмотра и знакомиться с его результатами.</w:t>
      </w:r>
    </w:p>
    <w:p w14:paraId="56A2BF6F"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2.1.11. Стороны признают, что полученное разрешение на ввод в эксплуатацию Жилого дома удостоверяет соответствие законченного строительством Жилого дома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Жилого дома в целом и его соответствия Проекту и иным нормам и правилам, действующим на территории Российской Федерации.</w:t>
      </w:r>
    </w:p>
    <w:p w14:paraId="3C96F857" w14:textId="77777777" w:rsidR="0056770F" w:rsidRPr="0005019C" w:rsidRDefault="0056770F" w:rsidP="0056770F">
      <w:pPr>
        <w:pStyle w:val="a3"/>
        <w:spacing w:before="0" w:beforeAutospacing="0" w:after="0" w:afterAutospacing="0"/>
        <w:ind w:firstLine="720"/>
        <w:jc w:val="both"/>
        <w:rPr>
          <w:sz w:val="20"/>
          <w:szCs w:val="20"/>
        </w:rPr>
      </w:pPr>
      <w:r w:rsidRPr="0005019C">
        <w:rPr>
          <w:color w:val="000000"/>
          <w:sz w:val="20"/>
          <w:szCs w:val="20"/>
        </w:rPr>
        <w:t>2.1.12. Подписанием настоящего договора Участники долевого строительства считаются уведомленными, а также дают согласие на строительство на Земельном участке Жилых домов относящихся к другим очередям строительства и иных объектов недвижимости, а также уведомлены и в соответствии с п.4 ст.11.2 Земельного кодекса РФ дают согласие на образование в связи с таким строительством новых земельных участков: на раздел, объединение, перераспределение земельных участков или выдел земельных участков, необходимых для размещения Жилых домов относящихся к другим очередям строительства и других объектов.</w:t>
      </w:r>
    </w:p>
    <w:p w14:paraId="06C1F47B" w14:textId="77777777" w:rsidR="0056770F" w:rsidRPr="0005019C" w:rsidRDefault="0056770F" w:rsidP="00000534">
      <w:pPr>
        <w:pStyle w:val="a3"/>
        <w:spacing w:before="0" w:beforeAutospacing="0" w:after="0" w:afterAutospacing="0"/>
        <w:ind w:firstLine="720"/>
        <w:jc w:val="both"/>
        <w:rPr>
          <w:color w:val="000000"/>
          <w:sz w:val="20"/>
          <w:szCs w:val="20"/>
        </w:rPr>
      </w:pPr>
      <w:r w:rsidRPr="0005019C">
        <w:rPr>
          <w:color w:val="000000"/>
          <w:sz w:val="20"/>
          <w:szCs w:val="20"/>
        </w:rPr>
        <w:t>Участники долевого строительства дают свое согласие Застройщику на межевание земельного участка, постановку на кадастровый учет земельного участка, формирование земельного участка в соответствии с проектом межевания территории необходимого для эксплуатации многоквартирного жилого дома и перехода в общую долевую собственность собственников помещений в многоквартирном доме, формирование частей земельного участка в целях строительства сетей, элементов благоустройства, малых архитектурных форм, государственную  регистрацию права на имущество (линейные объекты) в регистрационном органе.</w:t>
      </w:r>
    </w:p>
    <w:p w14:paraId="68A511F8" w14:textId="251019C2" w:rsidR="00C537E2" w:rsidRPr="0005019C" w:rsidRDefault="0056770F" w:rsidP="00000534">
      <w:pPr>
        <w:pStyle w:val="a3"/>
        <w:spacing w:before="0" w:beforeAutospacing="0" w:after="0" w:afterAutospacing="0"/>
        <w:ind w:firstLine="708"/>
        <w:jc w:val="both"/>
        <w:textAlignment w:val="baseline"/>
        <w:rPr>
          <w:color w:val="000000"/>
          <w:sz w:val="20"/>
          <w:szCs w:val="20"/>
        </w:rPr>
      </w:pPr>
      <w:r w:rsidRPr="0005019C">
        <w:rPr>
          <w:color w:val="000000"/>
          <w:sz w:val="20"/>
          <w:szCs w:val="20"/>
        </w:rPr>
        <w:t>2.1.1</w:t>
      </w:r>
      <w:r w:rsidR="002A4531">
        <w:rPr>
          <w:color w:val="000000"/>
          <w:sz w:val="20"/>
          <w:szCs w:val="20"/>
        </w:rPr>
        <w:t>3</w:t>
      </w:r>
      <w:r w:rsidRPr="0005019C">
        <w:rPr>
          <w:color w:val="000000"/>
          <w:sz w:val="20"/>
          <w:szCs w:val="20"/>
        </w:rPr>
        <w:t xml:space="preserve">. Участники долевого строительства путем подписания Договора выражают свое согласие на передачу сетей инженерно-технического обеспечения, необходимых для подключения (технологического присоединения) многоквартирного дома к таким сетям, и иных объектов инженерно-технической инфраструктуры, расположенных в границах земельного участка, построенных Застройщиком за счет средств Участников долевого строительства, в государственную / муниципальную собственность и/или в собственность эксплуатирующих организаций, а также на передачу на баланс соответствующим специализированным организациям, в том числе на безвозмездной основе. </w:t>
      </w:r>
    </w:p>
    <w:p w14:paraId="1FAF3774" w14:textId="50CB67C4" w:rsidR="0056770F" w:rsidRPr="0005019C" w:rsidRDefault="0056770F" w:rsidP="0056770F">
      <w:pPr>
        <w:pStyle w:val="a3"/>
        <w:spacing w:before="0" w:beforeAutospacing="0" w:after="0" w:afterAutospacing="0"/>
        <w:ind w:firstLine="708"/>
        <w:jc w:val="both"/>
        <w:textAlignment w:val="baseline"/>
        <w:rPr>
          <w:color w:val="000000"/>
          <w:sz w:val="20"/>
          <w:szCs w:val="20"/>
        </w:rPr>
      </w:pPr>
      <w:r w:rsidRPr="0005019C">
        <w:rPr>
          <w:color w:val="000000"/>
          <w:sz w:val="20"/>
          <w:szCs w:val="20"/>
        </w:rPr>
        <w:t>2.1.1</w:t>
      </w:r>
      <w:r w:rsidR="002A4531">
        <w:rPr>
          <w:color w:val="000000"/>
          <w:sz w:val="20"/>
          <w:szCs w:val="20"/>
        </w:rPr>
        <w:t>4</w:t>
      </w:r>
      <w:r w:rsidRPr="0005019C">
        <w:rPr>
          <w:color w:val="000000"/>
          <w:sz w:val="20"/>
          <w:szCs w:val="20"/>
        </w:rPr>
        <w:t>. В случае увеличения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увеличением общей площади Квартиры, указанной в п. 1.1. настоящего Договора, Участники обязаны доплатить Застройщику недостающую сумму в соответствии с п. 5.</w:t>
      </w:r>
      <w:r w:rsidR="003D7573">
        <w:rPr>
          <w:color w:val="000000"/>
          <w:sz w:val="20"/>
          <w:szCs w:val="20"/>
        </w:rPr>
        <w:t>5</w:t>
      </w:r>
      <w:r w:rsidRPr="0005019C">
        <w:rPr>
          <w:color w:val="000000"/>
          <w:sz w:val="20"/>
          <w:szCs w:val="20"/>
        </w:rPr>
        <w:t>. Договора до передачи им  Квартиры по Акту приема-передачи в срок не более 20 календарных дней с даты получения соответствующего Уведомления от Застройщика.</w:t>
      </w:r>
    </w:p>
    <w:p w14:paraId="1FEF273F" w14:textId="2658B9EC" w:rsidR="0056770F" w:rsidRPr="0005019C" w:rsidRDefault="0056770F" w:rsidP="0056770F">
      <w:pPr>
        <w:pStyle w:val="a3"/>
        <w:spacing w:before="0" w:beforeAutospacing="0" w:after="0" w:afterAutospacing="0"/>
        <w:ind w:firstLine="708"/>
        <w:jc w:val="both"/>
        <w:textAlignment w:val="baseline"/>
        <w:rPr>
          <w:color w:val="000000"/>
          <w:sz w:val="20"/>
          <w:szCs w:val="20"/>
        </w:rPr>
      </w:pPr>
      <w:r w:rsidRPr="0005019C">
        <w:rPr>
          <w:color w:val="000000"/>
          <w:sz w:val="20"/>
          <w:szCs w:val="20"/>
        </w:rPr>
        <w:t>2.1.1</w:t>
      </w:r>
      <w:r w:rsidR="002A4531">
        <w:rPr>
          <w:color w:val="000000"/>
          <w:sz w:val="20"/>
          <w:szCs w:val="20"/>
        </w:rPr>
        <w:t>5</w:t>
      </w:r>
      <w:r w:rsidRPr="0005019C">
        <w:rPr>
          <w:color w:val="000000"/>
          <w:sz w:val="20"/>
          <w:szCs w:val="20"/>
        </w:rPr>
        <w:t>. У Участников долевого строительства при возникновении права собственности на Нежилое помещение одновременно возникает доля в праве собственности на общее имущество в Жилом доме, которая не может быть отчуждена или передана отдельно от права собственности на Нежилое помещение. Государственная регистрация возникновения права собственности на Нежилое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Право общей долевой собственности не возникает на объекты производственного назначения, офисные помещения, объекты жилого и нежилого фонда, отдельно стоящие и встроенные здания и сооружения, создаваемые за счет собственных средств Застройщика или в иных случаях, предусмотренных законодательством.</w:t>
      </w:r>
    </w:p>
    <w:p w14:paraId="34C16804" w14:textId="34E165E8" w:rsidR="0056770F" w:rsidRPr="0005019C" w:rsidRDefault="0056770F" w:rsidP="0056770F">
      <w:pPr>
        <w:pStyle w:val="a3"/>
        <w:spacing w:before="0" w:beforeAutospacing="0" w:after="0" w:afterAutospacing="0"/>
        <w:ind w:firstLine="708"/>
        <w:jc w:val="both"/>
        <w:textAlignment w:val="baseline"/>
        <w:rPr>
          <w:color w:val="000000"/>
          <w:sz w:val="20"/>
          <w:szCs w:val="20"/>
        </w:rPr>
      </w:pPr>
      <w:r w:rsidRPr="0005019C">
        <w:rPr>
          <w:color w:val="000000"/>
          <w:sz w:val="20"/>
          <w:szCs w:val="20"/>
        </w:rPr>
        <w:t>2.1.1</w:t>
      </w:r>
      <w:r w:rsidR="002A4531">
        <w:rPr>
          <w:color w:val="000000"/>
          <w:sz w:val="20"/>
          <w:szCs w:val="20"/>
        </w:rPr>
        <w:t>6</w:t>
      </w:r>
      <w:r w:rsidRPr="0005019C">
        <w:rPr>
          <w:color w:val="000000"/>
          <w:sz w:val="20"/>
          <w:szCs w:val="20"/>
        </w:rPr>
        <w:t>. Стороны пришли к соглашению, что при наличии не препятствующих использованию объекта долевого строительства по назначению недостатков Участники долевого строительства вправе в соответствии с п.2 ст.7 Закона № 214-ФЗ потребовать от Застройщика безвозмездного устранения таких недостатков в разумный срок. При этом в целях надлежащего исполнения условий настоящего Договора Сторонами в качестве разумного срока исполнения обязательств по устранению выявленных недостатков определен срок 30 (тридцать) рабочих дней с момента получения Застройщиком письменного обращения Участников долевого строительства.</w:t>
      </w:r>
    </w:p>
    <w:p w14:paraId="7AC029E8" w14:textId="77777777" w:rsidR="0056770F" w:rsidRPr="0005019C" w:rsidRDefault="0056770F" w:rsidP="0056770F">
      <w:pPr>
        <w:pStyle w:val="a3"/>
        <w:spacing w:before="0" w:beforeAutospacing="0" w:after="0" w:afterAutospacing="0"/>
        <w:ind w:firstLine="708"/>
        <w:jc w:val="both"/>
        <w:rPr>
          <w:sz w:val="20"/>
          <w:szCs w:val="20"/>
        </w:rPr>
      </w:pPr>
      <w:r w:rsidRPr="0005019C">
        <w:rPr>
          <w:color w:val="000000"/>
          <w:sz w:val="20"/>
          <w:szCs w:val="20"/>
        </w:rPr>
        <w:t>Под препятствующими использованию объекта долевого строительства по назначению Стороны понимают недостатки, оцениваемые в качестве таковых в соответствии с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39149BEC" w14:textId="77777777" w:rsidR="0056770F" w:rsidRPr="0005019C" w:rsidRDefault="0056770F" w:rsidP="0056770F">
      <w:pPr>
        <w:pStyle w:val="a3"/>
        <w:spacing w:before="0" w:beforeAutospacing="0" w:after="0" w:afterAutospacing="0"/>
        <w:jc w:val="both"/>
        <w:rPr>
          <w:sz w:val="20"/>
          <w:szCs w:val="20"/>
        </w:rPr>
      </w:pPr>
      <w:r w:rsidRPr="0005019C">
        <w:rPr>
          <w:color w:val="000000"/>
          <w:sz w:val="20"/>
          <w:szCs w:val="20"/>
        </w:rPr>
        <w:t>При наличии недостатков требующих проведение работ по ограждающим конструкциям (стенам) и иные технически сложных работ, либо работ, требующих дополнительных проектных решений или экспертных заключений – устанавливается разумный срок устранения 2 (два) месяца.</w:t>
      </w:r>
    </w:p>
    <w:p w14:paraId="66AE8346" w14:textId="77777777" w:rsidR="0056770F" w:rsidRPr="0005019C" w:rsidRDefault="0056770F" w:rsidP="0056770F">
      <w:pPr>
        <w:pStyle w:val="a3"/>
        <w:spacing w:before="0" w:beforeAutospacing="0" w:after="0" w:afterAutospacing="0"/>
        <w:jc w:val="both"/>
        <w:rPr>
          <w:sz w:val="20"/>
          <w:szCs w:val="20"/>
        </w:rPr>
      </w:pPr>
      <w:r w:rsidRPr="0005019C">
        <w:rPr>
          <w:color w:val="000000"/>
          <w:sz w:val="20"/>
          <w:szCs w:val="20"/>
        </w:rPr>
        <w:t>Указанные сроки могут быть изменены Застройщиком в одностороннем порядке при наличии мотивированных причин, в этом случае Участникам долевого строительства будет дополнительно направлено уведомление.</w:t>
      </w:r>
    </w:p>
    <w:p w14:paraId="4FEF0CC4" w14:textId="460F4096" w:rsidR="0056770F" w:rsidRPr="0005019C" w:rsidRDefault="0056770F" w:rsidP="0056770F">
      <w:pPr>
        <w:pStyle w:val="a3"/>
        <w:spacing w:before="0" w:beforeAutospacing="0" w:after="0" w:afterAutospacing="0"/>
        <w:ind w:firstLine="708"/>
        <w:jc w:val="both"/>
        <w:textAlignment w:val="baseline"/>
        <w:rPr>
          <w:color w:val="000000"/>
          <w:sz w:val="20"/>
          <w:szCs w:val="20"/>
        </w:rPr>
      </w:pPr>
      <w:r w:rsidRPr="0005019C">
        <w:rPr>
          <w:color w:val="000000"/>
          <w:sz w:val="20"/>
          <w:szCs w:val="20"/>
        </w:rPr>
        <w:t>2.1.1</w:t>
      </w:r>
      <w:r w:rsidR="002A4531">
        <w:rPr>
          <w:color w:val="000000"/>
          <w:sz w:val="20"/>
          <w:szCs w:val="20"/>
        </w:rPr>
        <w:t>7</w:t>
      </w:r>
      <w:r w:rsidRPr="0005019C">
        <w:rPr>
          <w:color w:val="000000"/>
          <w:sz w:val="20"/>
          <w:szCs w:val="20"/>
        </w:rPr>
        <w:t xml:space="preserve">. Устранение недостатков производится Застройщиком по требованию Участников долевого строительства в рамках гарантийных обязательств. Гарантия на соответствующие элементы Объекта долевого участия не распространяется на повреждения, возникшие в результате несоблюдения правил эксплуатации и </w:t>
      </w:r>
      <w:r w:rsidRPr="0005019C">
        <w:rPr>
          <w:color w:val="000000"/>
          <w:sz w:val="20"/>
          <w:szCs w:val="20"/>
        </w:rPr>
        <w:lastRenderedPageBreak/>
        <w:t>инструкций по техническому обслуживанию, нарушения сохранности пломб, самостоятельного ремонта или изменения внутреннего устройства, перепланировки, а также воздействия третьих лиц.</w:t>
      </w:r>
    </w:p>
    <w:p w14:paraId="20C98A1B" w14:textId="522D8306" w:rsidR="0056770F" w:rsidRPr="0005019C" w:rsidRDefault="0056770F" w:rsidP="0056770F">
      <w:pPr>
        <w:pStyle w:val="a3"/>
        <w:spacing w:before="0" w:beforeAutospacing="0" w:after="0" w:afterAutospacing="0"/>
        <w:ind w:firstLine="708"/>
        <w:jc w:val="both"/>
        <w:textAlignment w:val="baseline"/>
        <w:rPr>
          <w:color w:val="000000"/>
          <w:sz w:val="20"/>
          <w:szCs w:val="20"/>
        </w:rPr>
      </w:pPr>
      <w:r w:rsidRPr="0005019C">
        <w:rPr>
          <w:color w:val="000000"/>
          <w:sz w:val="20"/>
          <w:szCs w:val="20"/>
        </w:rPr>
        <w:t>2.1.1</w:t>
      </w:r>
      <w:r w:rsidR="002A4531">
        <w:rPr>
          <w:color w:val="000000"/>
          <w:sz w:val="20"/>
          <w:szCs w:val="20"/>
        </w:rPr>
        <w:t>8</w:t>
      </w:r>
      <w:r w:rsidRPr="0005019C">
        <w:rPr>
          <w:color w:val="000000"/>
          <w:sz w:val="20"/>
          <w:szCs w:val="20"/>
        </w:rPr>
        <w:t>. Инструкция по эксплуатации объекта долевого строительства, содержащая необходимую и достоверную информацию о правилах и об условиях эффективного и безопасного его использования передается Застройщиком при передаче объекта долевого строительства Участникам долевого строительства.</w:t>
      </w:r>
    </w:p>
    <w:p w14:paraId="6EC3EB8C"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b/>
          <w:sz w:val="20"/>
          <w:szCs w:val="20"/>
        </w:rPr>
        <w:t>2.2. Права и обязанности Застройщика</w:t>
      </w:r>
      <w:r w:rsidRPr="0005019C">
        <w:rPr>
          <w:rFonts w:ascii="Times New Roman" w:hAnsi="Times New Roman"/>
          <w:sz w:val="20"/>
          <w:szCs w:val="20"/>
        </w:rPr>
        <w:t>:</w:t>
      </w:r>
    </w:p>
    <w:p w14:paraId="6D304D79" w14:textId="77777777" w:rsidR="0056770F" w:rsidRPr="0005019C" w:rsidRDefault="0056770F" w:rsidP="0056770F">
      <w:pPr>
        <w:pStyle w:val="a5"/>
        <w:ind w:firstLine="709"/>
        <w:jc w:val="both"/>
        <w:rPr>
          <w:rFonts w:ascii="Times New Roman" w:hAnsi="Times New Roman"/>
          <w:color w:val="000000"/>
          <w:sz w:val="20"/>
          <w:szCs w:val="20"/>
        </w:rPr>
      </w:pPr>
      <w:r w:rsidRPr="0005019C">
        <w:rPr>
          <w:rFonts w:ascii="Times New Roman" w:hAnsi="Times New Roman"/>
          <w:sz w:val="20"/>
          <w:szCs w:val="20"/>
        </w:rPr>
        <w:t>2.2.1. Застройщик обязан осуществлять строительство Жилого дома в соответствии с проектной документацией, градостроительными нормами, иными нормами и правилами</w:t>
      </w:r>
      <w:r w:rsidRPr="0005019C">
        <w:rPr>
          <w:rFonts w:ascii="Times New Roman" w:hAnsi="Times New Roman"/>
          <w:color w:val="000000"/>
          <w:sz w:val="20"/>
          <w:szCs w:val="20"/>
        </w:rPr>
        <w:t>, действующими на территории Российской Федерации, а также обеспечить ввод Жилого дома в эксплуатацию.</w:t>
      </w:r>
    </w:p>
    <w:p w14:paraId="7118FF49"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2.2.2. Застройщик обязан предоставлять по требованию Участника долевого строительства всю необходимую информацию о ходе строительства Жилого дома.</w:t>
      </w:r>
    </w:p>
    <w:p w14:paraId="670675C0"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2.2.3. Застройщик обязан уведомить Участника долевого строительства о необходимости принятия Квартиры по акту приема-передачи. В порядке, указанном в п. 2.1.10. настоящего Договора.</w:t>
      </w:r>
    </w:p>
    <w:p w14:paraId="7DE025AE"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2.2.4. При надлежащем исполнении Участником долевого строительства всех обязательство по настоящему Договору, Застройщик обязуется передать Участнику долевого строительства Квартиру по акту приема-передачи в сроки, указанные в настоящем договоре. При этом стороны договора согласились, что передача Квартиры может быть осуществлена досрочно, но не ранее дня получения Застройщиком разрешения на ввод Жилого дома в эксплуатацию.</w:t>
      </w:r>
    </w:p>
    <w:p w14:paraId="1B1289BC" w14:textId="77777777" w:rsidR="0056770F" w:rsidRPr="0005019C" w:rsidRDefault="0056770F" w:rsidP="0056770F">
      <w:pPr>
        <w:pStyle w:val="a3"/>
        <w:spacing w:before="0" w:beforeAutospacing="0" w:after="0" w:afterAutospacing="0"/>
        <w:ind w:firstLine="709"/>
        <w:jc w:val="both"/>
        <w:rPr>
          <w:sz w:val="20"/>
          <w:szCs w:val="20"/>
        </w:rPr>
      </w:pPr>
      <w:r w:rsidRPr="0005019C">
        <w:rPr>
          <w:sz w:val="20"/>
          <w:szCs w:val="20"/>
        </w:rPr>
        <w:t xml:space="preserve">2.2.5. </w:t>
      </w:r>
      <w:r w:rsidRPr="0005019C">
        <w:rPr>
          <w:color w:val="000000"/>
          <w:sz w:val="20"/>
          <w:szCs w:val="20"/>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и исчисляется с момента получения Застройщиком разрешения на ввод Жилого дома в эксплуатацию.</w:t>
      </w:r>
    </w:p>
    <w:p w14:paraId="313ABF26" w14:textId="77777777" w:rsidR="0056770F" w:rsidRPr="0005019C" w:rsidRDefault="0056770F" w:rsidP="0056770F">
      <w:pPr>
        <w:spacing w:after="0" w:line="240" w:lineRule="auto"/>
        <w:ind w:firstLine="709"/>
        <w:jc w:val="both"/>
        <w:rPr>
          <w:rFonts w:ascii="Times New Roman" w:eastAsia="Times New Roman" w:hAnsi="Times New Roman" w:cs="Times New Roman"/>
          <w:sz w:val="20"/>
          <w:szCs w:val="20"/>
          <w:lang w:eastAsia="ru-RU"/>
        </w:rPr>
      </w:pPr>
      <w:r w:rsidRPr="0005019C">
        <w:rPr>
          <w:rFonts w:ascii="Times New Roman" w:eastAsia="Times New Roman" w:hAnsi="Times New Roman" w:cs="Times New Roman"/>
          <w:color w:val="000000"/>
          <w:sz w:val="20"/>
          <w:szCs w:val="20"/>
          <w:lang w:eastAsia="ru-RU"/>
        </w:rPr>
        <w:t xml:space="preserve">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35C3E414" w14:textId="77777777" w:rsidR="0056770F" w:rsidRPr="0005019C" w:rsidRDefault="0056770F" w:rsidP="0056770F">
      <w:pPr>
        <w:spacing w:after="0" w:line="240" w:lineRule="auto"/>
        <w:ind w:firstLine="709"/>
        <w:jc w:val="both"/>
        <w:rPr>
          <w:rFonts w:ascii="Times New Roman" w:eastAsia="Times New Roman" w:hAnsi="Times New Roman" w:cs="Times New Roman"/>
          <w:sz w:val="20"/>
          <w:szCs w:val="20"/>
          <w:lang w:eastAsia="ru-RU"/>
        </w:rPr>
      </w:pPr>
      <w:r w:rsidRPr="0005019C">
        <w:rPr>
          <w:rFonts w:ascii="Times New Roman" w:eastAsia="Times New Roman" w:hAnsi="Times New Roman" w:cs="Times New Roman"/>
          <w:color w:val="000000"/>
          <w:sz w:val="20"/>
          <w:szCs w:val="20"/>
          <w:lang w:eastAsia="ru-RU"/>
        </w:rPr>
        <w:t xml:space="preserve">Гарантийный срок на все виды отделки Объекта долевого строительства, составляет 2 (два) года со дня подписания первого передаточного акта или иного документа о передаче первого объекта долевого строительства, расположенного в Жилом доме. </w:t>
      </w:r>
    </w:p>
    <w:p w14:paraId="3711B3D9" w14:textId="77777777" w:rsidR="0056770F" w:rsidRPr="0005019C" w:rsidRDefault="0056770F" w:rsidP="0056770F">
      <w:pPr>
        <w:spacing w:after="0" w:line="240" w:lineRule="auto"/>
        <w:ind w:firstLine="709"/>
        <w:jc w:val="both"/>
        <w:rPr>
          <w:rFonts w:ascii="Times New Roman" w:eastAsia="Times New Roman" w:hAnsi="Times New Roman" w:cs="Times New Roman"/>
          <w:sz w:val="20"/>
          <w:szCs w:val="20"/>
          <w:lang w:eastAsia="ru-RU"/>
        </w:rPr>
      </w:pPr>
      <w:r w:rsidRPr="0005019C">
        <w:rPr>
          <w:rFonts w:ascii="Times New Roman" w:eastAsia="Times New Roman" w:hAnsi="Times New Roman" w:cs="Times New Roman"/>
          <w:color w:val="000000"/>
          <w:sz w:val="20"/>
          <w:szCs w:val="20"/>
          <w:lang w:eastAsia="ru-RU"/>
        </w:rPr>
        <w:t>Застройщик не несет ответственности за недостатки (дефекты) объекта долевого строительства,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в том числе вследствие обстоятельств, указанных в п. 2.1.17 настоящего Договора.</w:t>
      </w:r>
    </w:p>
    <w:p w14:paraId="3D2D6AD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2.2.6. Риск случайной гибели или случайного повреждения Квартиры до ее передачи Участнику долевого строительства несет Застройщик.</w:t>
      </w:r>
    </w:p>
    <w:p w14:paraId="1268A03C" w14:textId="7671CAA1"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2.2.7. В случае уменьшения объема денежных средств, составляющих цену долевого строительства по настоящему договору (п. 5.1. настоящего договора), в связи с обмерами Квартиры Органом технической инвентаризации и уменьшения общей площади Квартиры, указанной в п. 1.1. настоящего Договора, Застройщик обязан вернуть Участнику долевого строительства излишнюю сумму денежных средств</w:t>
      </w:r>
      <w:r w:rsidR="00796F1B">
        <w:rPr>
          <w:rFonts w:ascii="Times New Roman" w:hAnsi="Times New Roman"/>
          <w:sz w:val="20"/>
          <w:szCs w:val="20"/>
        </w:rPr>
        <w:t xml:space="preserve"> в соответствии с п. 5.5.</w:t>
      </w:r>
      <w:r w:rsidR="002A4531">
        <w:rPr>
          <w:rFonts w:ascii="Times New Roman" w:hAnsi="Times New Roman"/>
          <w:sz w:val="20"/>
          <w:szCs w:val="20"/>
        </w:rPr>
        <w:t xml:space="preserve"> </w:t>
      </w:r>
      <w:r w:rsidR="00796F1B">
        <w:rPr>
          <w:rFonts w:ascii="Times New Roman" w:hAnsi="Times New Roman"/>
          <w:sz w:val="20"/>
          <w:szCs w:val="20"/>
        </w:rPr>
        <w:t>договора.</w:t>
      </w:r>
      <w:r w:rsidRPr="0005019C">
        <w:rPr>
          <w:rFonts w:ascii="Times New Roman" w:hAnsi="Times New Roman"/>
          <w:sz w:val="20"/>
          <w:szCs w:val="20"/>
        </w:rPr>
        <w:t xml:space="preserve"> </w:t>
      </w:r>
    </w:p>
    <w:p w14:paraId="52D7E760"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2.2.8. Застройщик обязан в течение трех месяцев с момента получения разрешения на ввод Объекта в эксплуатацию, сформировать и представить в Орган, осуществляющий государственную регистрацию прав на недвижимое имущество и сделок с ним по Свердловской области, пакет документов («общую папку»), содержащий документацию, необходимую для оформления Участником права собственности на переданную ему Квартиру.</w:t>
      </w:r>
    </w:p>
    <w:p w14:paraId="3FD435F3"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2.2.9. Застройщик обязан в течение 10 (десяти) рабочих дней с момента передачи Участником долевого строительства всех необходимых документов, указанных в п. 2.1.3. настоящего Договора, подать от своего имени и от имени Участника долевого строительства документы на регистрацию Договора в Орган, осуществляющий государственную регистрацию прав на недвижимое имущество и сделок с ним по Свердловской области.</w:t>
      </w:r>
    </w:p>
    <w:p w14:paraId="4B269094"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2.2.10. Застройщик обязуется выполнить все функции Заказчика-Застройщика по строительству Жилого дома, путем выполнения всех необходимых действий, связанных с освоением земельного участка и осуществление строительства Жилого дома, в том числе: выполнение проектно-изыскательских работ; разработка и согласование с компетентными органами и выполнение технических условий, выданных эксплуатирующими организациями; привлечение, при необходимости, для строительства Жилого дома заемных/кредитных средств, заключение, при необходимости, агентских договоров по привлечению инвесторов (дольщиков) в строительство Жилого дома; выполнение строительно-монтажных работ по строительству Жилого дома, как собственными силами, так и с привлечением подрядчиков; осуществление, при необходимости, мероприятий по сносу зданий и сооружений, расположенных на земельном участке, на котором осуществляется строительство, и отселению граждан из жилых домов, подлежащих сносу; строительство инженерной инфраструктуры, а также совершения всех иных действий, связанных со строительством и вводом в эксплуатацию Жилого дома.</w:t>
      </w:r>
    </w:p>
    <w:p w14:paraId="21856DC9"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2.2.11. Застройщик вправе в любое время, без согласования с Участником долевого строительства, передать все свои права и обязанности или часть своих прав и обязанностей по договору аренды земельного участка, определенного в п. 1.1. Договора, третьим лицам.</w:t>
      </w:r>
    </w:p>
    <w:p w14:paraId="16D180B4"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2.2.12. Застройщик имеет право осуществлять все действия (операции) с персональными данными Участника долевого строительства, полученными при заключении и исполнении Договора, включая сбор, систематизацию, накопление, хранение, уточнение (обновление, изменение), использование, передачу (в </w:t>
      </w:r>
      <w:r w:rsidRPr="0005019C">
        <w:rPr>
          <w:rFonts w:ascii="Times New Roman" w:hAnsi="Times New Roman"/>
          <w:sz w:val="20"/>
          <w:szCs w:val="20"/>
        </w:rPr>
        <w:lastRenderedPageBreak/>
        <w:t xml:space="preserve">случаях, предусмотренных действующим законодательством), блокирование, уничтожение. Застройщик вправе обрабатывать персональные данные Участника долевого строительства посредством включения его в списки и внесения в электронные базы данных Застройщика. Персональные данные Участника долевого строительства предоставляются в целях исполнения Договора, а также в целях информирования Участника долевого строительства в том числе о других продуктах и услугах Застройщика. Согласие предоставляется с момента подписания Участником долевого строительства Договора на весь срок его действия без оформления дополнительных документов. </w:t>
      </w:r>
    </w:p>
    <w:p w14:paraId="7E433435" w14:textId="77777777" w:rsidR="0056770F" w:rsidRPr="0005019C" w:rsidRDefault="0056770F" w:rsidP="0056770F">
      <w:pPr>
        <w:pStyle w:val="a5"/>
        <w:ind w:firstLine="709"/>
        <w:jc w:val="both"/>
        <w:rPr>
          <w:rFonts w:ascii="Times New Roman" w:hAnsi="Times New Roman"/>
          <w:sz w:val="20"/>
          <w:szCs w:val="20"/>
        </w:rPr>
      </w:pPr>
    </w:p>
    <w:p w14:paraId="7336C5A5"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3. Передача Объекта долевого строительства</w:t>
      </w:r>
    </w:p>
    <w:p w14:paraId="1749367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3.1. Срок передачи Застройщиком Участнику долевого строительства Квартиры по акту приема-передачи – не позднее </w:t>
      </w:r>
      <w:r w:rsidR="00D21E0D" w:rsidRPr="0005019C">
        <w:rPr>
          <w:rFonts w:ascii="Times New Roman" w:hAnsi="Times New Roman"/>
          <w:sz w:val="20"/>
          <w:szCs w:val="20"/>
          <w:highlight w:val="yellow"/>
        </w:rPr>
        <w:t>__</w:t>
      </w:r>
      <w:r w:rsidRPr="0005019C">
        <w:rPr>
          <w:rFonts w:ascii="Times New Roman" w:hAnsi="Times New Roman"/>
          <w:sz w:val="20"/>
          <w:szCs w:val="20"/>
          <w:highlight w:val="yellow"/>
        </w:rPr>
        <w:t xml:space="preserve"> квартала 20</w:t>
      </w:r>
      <w:r w:rsidR="00D21E0D" w:rsidRPr="0005019C">
        <w:rPr>
          <w:rFonts w:ascii="Times New Roman" w:hAnsi="Times New Roman"/>
          <w:sz w:val="20"/>
          <w:szCs w:val="20"/>
          <w:highlight w:val="yellow"/>
        </w:rPr>
        <w:t>__</w:t>
      </w:r>
      <w:r w:rsidRPr="0005019C">
        <w:rPr>
          <w:rFonts w:ascii="Times New Roman" w:hAnsi="Times New Roman"/>
          <w:sz w:val="20"/>
          <w:szCs w:val="20"/>
          <w:highlight w:val="yellow"/>
        </w:rPr>
        <w:t xml:space="preserve"> г.</w:t>
      </w:r>
    </w:p>
    <w:p w14:paraId="6EBB3FE1"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3.2. Стороны договорились, что Объект долевого строительства может быть передан Застройщиком Участнику долевого строительства досрочно, но не ранее получения Застройщиком разрешения на ввод в эксплуатацию Жилого дома.</w:t>
      </w:r>
    </w:p>
    <w:p w14:paraId="208E93F9"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3.3. Долю в общем имуществе, входящем в состав Жилого дома, Участник долевого строительства получает с момента подписания акта приемки-передачи Квартиры, оформление отдельного акта не требуется.</w:t>
      </w:r>
    </w:p>
    <w:p w14:paraId="18CF8D6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3.4. 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Участник долевого строительства самостоятельно за свой счет осуществляет государственную регистрацию своего права собственности на Квартиру.</w:t>
      </w:r>
    </w:p>
    <w:p w14:paraId="6D706901" w14:textId="77777777" w:rsidR="0056770F" w:rsidRPr="0005019C" w:rsidRDefault="0056770F" w:rsidP="0056770F">
      <w:pPr>
        <w:pStyle w:val="a5"/>
        <w:ind w:firstLine="709"/>
        <w:jc w:val="both"/>
        <w:rPr>
          <w:rFonts w:ascii="Times New Roman" w:hAnsi="Times New Roman"/>
          <w:sz w:val="20"/>
          <w:szCs w:val="20"/>
        </w:rPr>
      </w:pPr>
    </w:p>
    <w:p w14:paraId="0C793B3C"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4. Передача прав</w:t>
      </w:r>
    </w:p>
    <w:p w14:paraId="21E2279E"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4.1. В случае передачи Участником долевого строительства прав и обязанностей по настоящему Договору, либо совершение действий, в результате которых возможно возникновение в дальнейшем правопреемство, Участник долевого строительства обязан в письменной форме уведомить Застройщика о своем намерении и получить согласие Застройщика на совершение данных действий.</w:t>
      </w:r>
    </w:p>
    <w:p w14:paraId="7C16A26D"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4.2. Оформление сделки по передаче прав и обязанностей по настоящему Договору (подготовка проекта договора) осуществляется Застройщиком на основании отдельно заключенного договора с Участником долевого строительства и произведенной Участником оплаты по такому договору.</w:t>
      </w:r>
    </w:p>
    <w:p w14:paraId="0B621B20"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4.3. Соглашение о передаче прав и обязанностей по настоящему Договору подлежит государственной регистрации в Органе, осуществляющем государственную регистрацию прав на недвижимое имущество и сделок с ним по Свердловской области и вступает в силу с момента такой регистрации. Расходы по регистрации берет на себя Участник долевого строительства.</w:t>
      </w:r>
    </w:p>
    <w:p w14:paraId="4DB740EA"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4.4. В том случае, если Участник совершит юридические действия по передаче прав и обязанностей самостоятельно, без соблюдения условий настоящего Договора, Застройщик вправе отказать в признании правопреемства.</w:t>
      </w:r>
    </w:p>
    <w:p w14:paraId="0A4223E2" w14:textId="77777777" w:rsidR="0056770F" w:rsidRPr="0005019C" w:rsidRDefault="0056770F" w:rsidP="0056770F">
      <w:pPr>
        <w:pStyle w:val="a5"/>
        <w:ind w:firstLine="709"/>
        <w:jc w:val="both"/>
        <w:rPr>
          <w:rFonts w:ascii="Times New Roman" w:hAnsi="Times New Roman"/>
          <w:sz w:val="20"/>
          <w:szCs w:val="20"/>
        </w:rPr>
      </w:pPr>
    </w:p>
    <w:p w14:paraId="26674488"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5. Цена договора и порядок оплаты</w:t>
      </w:r>
    </w:p>
    <w:p w14:paraId="62BCEE6B" w14:textId="77777777" w:rsidR="00CB4395" w:rsidRPr="0005019C" w:rsidRDefault="00CB4395" w:rsidP="0056770F">
      <w:pPr>
        <w:pStyle w:val="a5"/>
        <w:ind w:firstLine="709"/>
        <w:jc w:val="center"/>
        <w:rPr>
          <w:rFonts w:ascii="Times New Roman" w:hAnsi="Times New Roman"/>
          <w:b/>
          <w:sz w:val="20"/>
          <w:szCs w:val="20"/>
        </w:rPr>
      </w:pPr>
    </w:p>
    <w:p w14:paraId="051376FC" w14:textId="34CE8A4B" w:rsidR="00CB4395" w:rsidRPr="0005019C" w:rsidRDefault="00CB4395" w:rsidP="00A75389">
      <w:pPr>
        <w:pStyle w:val="a5"/>
        <w:ind w:firstLine="708"/>
        <w:jc w:val="both"/>
        <w:rPr>
          <w:rFonts w:ascii="Times New Roman" w:hAnsi="Times New Roman"/>
          <w:sz w:val="20"/>
          <w:szCs w:val="20"/>
        </w:rPr>
      </w:pPr>
      <w:r w:rsidRPr="0005019C">
        <w:rPr>
          <w:rFonts w:ascii="Times New Roman" w:hAnsi="Times New Roman"/>
          <w:sz w:val="20"/>
          <w:szCs w:val="20"/>
        </w:rPr>
        <w:t xml:space="preserve">5.1. Стороны договорились, что цена договора (размер денежных средств, подлежащих уплате Участником долевого строительства по настоящему Договору) – далее по тексту – Цена долевого строительства, составляет </w:t>
      </w:r>
      <w:r w:rsidRPr="0005019C">
        <w:rPr>
          <w:rFonts w:ascii="Times New Roman" w:hAnsi="Times New Roman"/>
          <w:sz w:val="20"/>
          <w:szCs w:val="20"/>
          <w:highlight w:val="yellow"/>
        </w:rPr>
        <w:t>___ _______ _________,00 (_______________________ рубля 00 копеек</w:t>
      </w:r>
      <w:r w:rsidRPr="0005019C">
        <w:rPr>
          <w:rFonts w:ascii="Times New Roman" w:hAnsi="Times New Roman"/>
          <w:sz w:val="20"/>
          <w:szCs w:val="20"/>
        </w:rPr>
        <w:t>)</w:t>
      </w:r>
    </w:p>
    <w:p w14:paraId="56C85B8A" w14:textId="729C2A65" w:rsidR="00CB4395" w:rsidRPr="0005019C" w:rsidRDefault="00CB4395" w:rsidP="00A75389">
      <w:pPr>
        <w:pStyle w:val="a5"/>
        <w:jc w:val="both"/>
        <w:rPr>
          <w:rFonts w:ascii="Times New Roman" w:hAnsi="Times New Roman"/>
          <w:sz w:val="20"/>
          <w:szCs w:val="20"/>
        </w:rPr>
      </w:pPr>
      <w:r w:rsidRPr="0005019C">
        <w:rPr>
          <w:rFonts w:ascii="Times New Roman" w:hAnsi="Times New Roman"/>
          <w:sz w:val="20"/>
          <w:szCs w:val="20"/>
        </w:rPr>
        <w:t>Цена долевого строительства подлежит изменению в случаях, указанных в п. 5.</w:t>
      </w:r>
      <w:r w:rsidR="003D7573">
        <w:rPr>
          <w:rFonts w:ascii="Times New Roman" w:hAnsi="Times New Roman"/>
          <w:sz w:val="20"/>
          <w:szCs w:val="20"/>
        </w:rPr>
        <w:t>5</w:t>
      </w:r>
      <w:r w:rsidRPr="0005019C">
        <w:rPr>
          <w:rFonts w:ascii="Times New Roman" w:hAnsi="Times New Roman"/>
          <w:sz w:val="20"/>
          <w:szCs w:val="20"/>
        </w:rPr>
        <w:t>. настоящего Договора.</w:t>
      </w:r>
    </w:p>
    <w:p w14:paraId="5F6CAD99" w14:textId="6C136C02" w:rsidR="00CB4395" w:rsidRPr="0005019C" w:rsidRDefault="00CB4395" w:rsidP="00A75389">
      <w:pPr>
        <w:pStyle w:val="a5"/>
        <w:ind w:firstLine="708"/>
        <w:jc w:val="both"/>
        <w:rPr>
          <w:rFonts w:ascii="Times New Roman" w:hAnsi="Times New Roman"/>
          <w:sz w:val="20"/>
          <w:szCs w:val="20"/>
        </w:rPr>
      </w:pPr>
      <w:r w:rsidRPr="0005019C">
        <w:rPr>
          <w:rFonts w:ascii="Times New Roman" w:hAnsi="Times New Roman"/>
          <w:sz w:val="20"/>
          <w:szCs w:val="20"/>
        </w:rPr>
        <w:t xml:space="preserve">5.2. 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05019C">
        <w:rPr>
          <w:rFonts w:ascii="Times New Roman" w:hAnsi="Times New Roman"/>
          <w:sz w:val="20"/>
          <w:szCs w:val="20"/>
        </w:rPr>
        <w:t>эскроу</w:t>
      </w:r>
      <w:proofErr w:type="spellEnd"/>
      <w:r w:rsidRPr="0005019C">
        <w:rPr>
          <w:rFonts w:ascii="Times New Roman" w:hAnsi="Times New Roman"/>
          <w:sz w:val="20"/>
          <w:szCs w:val="20"/>
        </w:rPr>
        <w:t>-счет, открываемый в ПАО Сбербанк (</w:t>
      </w:r>
      <w:proofErr w:type="spellStart"/>
      <w:r w:rsidRPr="0005019C">
        <w:rPr>
          <w:rFonts w:ascii="Times New Roman" w:hAnsi="Times New Roman"/>
          <w:sz w:val="20"/>
          <w:szCs w:val="20"/>
        </w:rPr>
        <w:t>Эскроу</w:t>
      </w:r>
      <w:proofErr w:type="spellEnd"/>
      <w:r w:rsidRPr="0005019C">
        <w:rPr>
          <w:rFonts w:ascii="Times New Roman" w:hAnsi="Times New Roman"/>
          <w:sz w:val="20"/>
          <w:szCs w:val="20"/>
        </w:rPr>
        <w:t xml:space="preserve">-агент) для учета и блокирования денежных средств, полученных </w:t>
      </w:r>
      <w:proofErr w:type="spellStart"/>
      <w:r w:rsidRPr="0005019C">
        <w:rPr>
          <w:rFonts w:ascii="Times New Roman" w:hAnsi="Times New Roman"/>
          <w:sz w:val="20"/>
          <w:szCs w:val="20"/>
        </w:rPr>
        <w:t>Эскроу</w:t>
      </w:r>
      <w:proofErr w:type="spellEnd"/>
      <w:r w:rsidRPr="0005019C">
        <w:rPr>
          <w:rFonts w:ascii="Times New Roman" w:hAnsi="Times New Roman"/>
          <w:sz w:val="20"/>
          <w:szCs w:val="20"/>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Pr="0005019C">
        <w:rPr>
          <w:rFonts w:ascii="Times New Roman" w:hAnsi="Times New Roman"/>
          <w:sz w:val="20"/>
          <w:szCs w:val="20"/>
          <w:shd w:val="clear" w:color="auto" w:fill="FFFF00"/>
        </w:rPr>
        <w:t xml:space="preserve">Федеральным законом от 30.12.2004 г. </w:t>
      </w:r>
      <w:r w:rsidR="00A75CDC" w:rsidRPr="0005019C">
        <w:rPr>
          <w:rFonts w:ascii="Times New Roman" w:hAnsi="Times New Roman"/>
          <w:sz w:val="20"/>
          <w:szCs w:val="20"/>
          <w:shd w:val="clear" w:color="auto" w:fill="FFFF00"/>
        </w:rPr>
        <w:t>№</w:t>
      </w:r>
      <w:r w:rsidRPr="0005019C">
        <w:rPr>
          <w:rFonts w:ascii="Times New Roman" w:hAnsi="Times New Roman"/>
          <w:sz w:val="20"/>
          <w:szCs w:val="20"/>
          <w:shd w:val="clear" w:color="auto" w:fill="FFFF00"/>
        </w:rPr>
        <w:t>214-ФЗ «</w:t>
      </w:r>
      <w:r w:rsidRPr="0005019C">
        <w:rPr>
          <w:rFonts w:ascii="Times New Roman" w:hAnsi="Times New Roman"/>
          <w:sz w:val="20"/>
          <w:szCs w:val="20"/>
        </w:rPr>
        <w:t>Об участии в долевом строительстве многоквартирных домов и иных объектов недвижимости</w:t>
      </w:r>
      <w:r w:rsidR="00A75389" w:rsidRPr="0005019C">
        <w:rPr>
          <w:rFonts w:ascii="Times New Roman" w:hAnsi="Times New Roman"/>
          <w:sz w:val="20"/>
          <w:szCs w:val="20"/>
        </w:rPr>
        <w:t>»</w:t>
      </w:r>
      <w:r w:rsidRPr="0005019C">
        <w:rPr>
          <w:rFonts w:ascii="Times New Roman" w:hAnsi="Times New Roman"/>
          <w:sz w:val="20"/>
          <w:szCs w:val="20"/>
        </w:rPr>
        <w:t xml:space="preserve"> и о внесении изменений в некоторые законодательные акты Российской Федерации и  договором счета </w:t>
      </w:r>
      <w:proofErr w:type="spellStart"/>
      <w:r w:rsidRPr="0005019C">
        <w:rPr>
          <w:rFonts w:ascii="Times New Roman" w:hAnsi="Times New Roman"/>
          <w:sz w:val="20"/>
          <w:szCs w:val="20"/>
        </w:rPr>
        <w:t>эскроу</w:t>
      </w:r>
      <w:proofErr w:type="spellEnd"/>
      <w:r w:rsidRPr="0005019C">
        <w:rPr>
          <w:rFonts w:ascii="Times New Roman" w:hAnsi="Times New Roman"/>
          <w:sz w:val="20"/>
          <w:szCs w:val="20"/>
        </w:rPr>
        <w:t xml:space="preserve">, заключенным между Бенефициаром, Депонентом и </w:t>
      </w:r>
      <w:proofErr w:type="spellStart"/>
      <w:r w:rsidRPr="0005019C">
        <w:rPr>
          <w:rFonts w:ascii="Times New Roman" w:hAnsi="Times New Roman"/>
          <w:sz w:val="20"/>
          <w:szCs w:val="20"/>
        </w:rPr>
        <w:t>Эскроу</w:t>
      </w:r>
      <w:proofErr w:type="spellEnd"/>
      <w:r w:rsidRPr="0005019C">
        <w:rPr>
          <w:rFonts w:ascii="Times New Roman" w:hAnsi="Times New Roman"/>
          <w:sz w:val="20"/>
          <w:szCs w:val="20"/>
        </w:rPr>
        <w:t>-агентом, с учетом следующего:</w:t>
      </w:r>
    </w:p>
    <w:p w14:paraId="674CB912" w14:textId="40238ABA" w:rsidR="00CB4395" w:rsidRPr="0005019C" w:rsidRDefault="00CB4395" w:rsidP="00A75389">
      <w:pPr>
        <w:pStyle w:val="a5"/>
        <w:ind w:firstLine="708"/>
        <w:jc w:val="both"/>
        <w:rPr>
          <w:rFonts w:ascii="Times New Roman" w:hAnsi="Times New Roman"/>
          <w:color w:val="212121"/>
          <w:sz w:val="20"/>
          <w:szCs w:val="20"/>
        </w:rPr>
      </w:pPr>
      <w:r w:rsidRPr="0005019C">
        <w:rPr>
          <w:rFonts w:ascii="Times New Roman" w:hAnsi="Times New Roman"/>
          <w:sz w:val="20"/>
          <w:szCs w:val="20"/>
        </w:rPr>
        <w:t>5.</w:t>
      </w:r>
      <w:r w:rsidR="00A75CDC" w:rsidRPr="0005019C">
        <w:rPr>
          <w:rFonts w:ascii="Times New Roman" w:hAnsi="Times New Roman"/>
          <w:sz w:val="20"/>
          <w:szCs w:val="20"/>
        </w:rPr>
        <w:t>2.1.</w:t>
      </w:r>
      <w:r w:rsidRPr="0005019C">
        <w:rPr>
          <w:rFonts w:ascii="Times New Roman" w:hAnsi="Times New Roman"/>
          <w:sz w:val="20"/>
          <w:szCs w:val="20"/>
        </w:rPr>
        <w:t xml:space="preserve"> </w:t>
      </w:r>
      <w:r w:rsidR="00A75CDC" w:rsidRPr="0005019C">
        <w:rPr>
          <w:rFonts w:ascii="Times New Roman" w:hAnsi="Times New Roman"/>
          <w:sz w:val="20"/>
          <w:szCs w:val="20"/>
        </w:rPr>
        <w:t xml:space="preserve"> Банк (</w:t>
      </w:r>
      <w:proofErr w:type="spellStart"/>
      <w:r w:rsidRPr="0005019C">
        <w:rPr>
          <w:rFonts w:ascii="Times New Roman" w:hAnsi="Times New Roman"/>
          <w:sz w:val="20"/>
          <w:szCs w:val="20"/>
        </w:rPr>
        <w:t>Эскроу</w:t>
      </w:r>
      <w:proofErr w:type="spellEnd"/>
      <w:r w:rsidRPr="0005019C">
        <w:rPr>
          <w:rFonts w:ascii="Times New Roman" w:hAnsi="Times New Roman"/>
          <w:sz w:val="20"/>
          <w:szCs w:val="20"/>
        </w:rPr>
        <w:t>-агент</w:t>
      </w:r>
      <w:r w:rsidR="00A75CDC" w:rsidRPr="0005019C">
        <w:rPr>
          <w:rFonts w:ascii="Times New Roman" w:hAnsi="Times New Roman"/>
          <w:sz w:val="20"/>
          <w:szCs w:val="20"/>
        </w:rPr>
        <w:t>)</w:t>
      </w:r>
      <w:r w:rsidRPr="0005019C">
        <w:rPr>
          <w:rFonts w:ascii="Times New Roman" w:hAnsi="Times New Roman"/>
          <w:sz w:val="20"/>
          <w:szCs w:val="20"/>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5" w:history="1">
        <w:r w:rsidRPr="0005019C">
          <w:rPr>
            <w:rStyle w:val="a8"/>
            <w:rFonts w:ascii="Times New Roman" w:hAnsi="Times New Roman"/>
            <w:sz w:val="20"/>
            <w:szCs w:val="20"/>
          </w:rPr>
          <w:t>Escrow_Sberbank@sberbank.ru</w:t>
        </w:r>
      </w:hyperlink>
      <w:r w:rsidRPr="0005019C">
        <w:rPr>
          <w:rFonts w:ascii="Times New Roman" w:hAnsi="Times New Roman"/>
          <w:color w:val="212121"/>
          <w:sz w:val="20"/>
          <w:szCs w:val="20"/>
        </w:rPr>
        <w:t>, номер телефона: 8-800-707-00-70 доб. 60992851</w:t>
      </w:r>
      <w:r w:rsidR="00A75CDC" w:rsidRPr="0005019C">
        <w:rPr>
          <w:rFonts w:ascii="Times New Roman" w:hAnsi="Times New Roman"/>
          <w:color w:val="212121"/>
          <w:sz w:val="20"/>
          <w:szCs w:val="20"/>
        </w:rPr>
        <w:t>.</w:t>
      </w:r>
    </w:p>
    <w:p w14:paraId="5A66314A" w14:textId="77777777" w:rsidR="00C401E4" w:rsidRDefault="00A75CDC" w:rsidP="00A75389">
      <w:pPr>
        <w:pStyle w:val="a5"/>
        <w:jc w:val="both"/>
        <w:rPr>
          <w:rFonts w:ascii="Times New Roman" w:hAnsi="Times New Roman"/>
          <w:color w:val="212121"/>
          <w:sz w:val="20"/>
          <w:szCs w:val="20"/>
        </w:rPr>
      </w:pPr>
      <w:r w:rsidRPr="0005019C">
        <w:rPr>
          <w:rFonts w:ascii="Times New Roman" w:hAnsi="Times New Roman"/>
          <w:color w:val="212121"/>
          <w:sz w:val="20"/>
          <w:szCs w:val="20"/>
        </w:rPr>
        <w:t>Участник долевого строительства</w:t>
      </w:r>
      <w:r w:rsidRPr="0005019C">
        <w:rPr>
          <w:sz w:val="20"/>
          <w:szCs w:val="20"/>
        </w:rPr>
        <w:t xml:space="preserve"> (</w:t>
      </w:r>
      <w:r w:rsidRPr="0005019C">
        <w:rPr>
          <w:rFonts w:ascii="Times New Roman" w:hAnsi="Times New Roman"/>
          <w:color w:val="212121"/>
          <w:sz w:val="20"/>
          <w:szCs w:val="20"/>
        </w:rPr>
        <w:t>Депонент);</w:t>
      </w:r>
    </w:p>
    <w:p w14:paraId="088053B4" w14:textId="46F905F4" w:rsidR="00CB4395" w:rsidRPr="0005019C" w:rsidRDefault="00A75CDC" w:rsidP="00A75389">
      <w:pPr>
        <w:pStyle w:val="a5"/>
        <w:jc w:val="both"/>
        <w:rPr>
          <w:rFonts w:ascii="Times New Roman" w:hAnsi="Times New Roman"/>
          <w:color w:val="212121"/>
          <w:sz w:val="20"/>
          <w:szCs w:val="20"/>
        </w:rPr>
      </w:pPr>
      <w:r w:rsidRPr="0005019C">
        <w:rPr>
          <w:rFonts w:ascii="Times New Roman" w:hAnsi="Times New Roman"/>
          <w:color w:val="212121"/>
          <w:sz w:val="20"/>
          <w:szCs w:val="20"/>
        </w:rPr>
        <w:t>Застройщик</w:t>
      </w:r>
      <w:r w:rsidRPr="0005019C">
        <w:rPr>
          <w:sz w:val="20"/>
          <w:szCs w:val="20"/>
        </w:rPr>
        <w:t xml:space="preserve"> (</w:t>
      </w:r>
      <w:r w:rsidRPr="0005019C">
        <w:rPr>
          <w:rFonts w:ascii="Times New Roman" w:hAnsi="Times New Roman"/>
          <w:color w:val="212121"/>
          <w:sz w:val="20"/>
          <w:szCs w:val="20"/>
        </w:rPr>
        <w:t xml:space="preserve">Бенефициар). </w:t>
      </w:r>
    </w:p>
    <w:p w14:paraId="3E17D06C" w14:textId="77777777" w:rsidR="00CB4395" w:rsidRPr="0005019C" w:rsidRDefault="00CB4395" w:rsidP="00A75389">
      <w:pPr>
        <w:pStyle w:val="a5"/>
        <w:jc w:val="both"/>
        <w:rPr>
          <w:rFonts w:ascii="Times New Roman" w:hAnsi="Times New Roman"/>
          <w:color w:val="212121"/>
          <w:sz w:val="20"/>
          <w:szCs w:val="20"/>
        </w:rPr>
      </w:pPr>
      <w:r w:rsidRPr="0005019C">
        <w:rPr>
          <w:rFonts w:ascii="Times New Roman" w:hAnsi="Times New Roman"/>
          <w:color w:val="212121"/>
          <w:sz w:val="20"/>
          <w:szCs w:val="20"/>
        </w:rPr>
        <w:t>Депонируемая сумма: ___________ (____________________________</w:t>
      </w:r>
      <w:proofErr w:type="gramStart"/>
      <w:r w:rsidRPr="0005019C">
        <w:rPr>
          <w:rFonts w:ascii="Times New Roman" w:hAnsi="Times New Roman"/>
          <w:color w:val="212121"/>
          <w:sz w:val="20"/>
          <w:szCs w:val="20"/>
        </w:rPr>
        <w:t>_)рублей</w:t>
      </w:r>
      <w:proofErr w:type="gramEnd"/>
      <w:r w:rsidRPr="0005019C">
        <w:rPr>
          <w:rFonts w:ascii="Times New Roman" w:hAnsi="Times New Roman"/>
          <w:color w:val="212121"/>
          <w:sz w:val="20"/>
          <w:szCs w:val="20"/>
        </w:rPr>
        <w:t>___ копеек</w:t>
      </w:r>
    </w:p>
    <w:p w14:paraId="5F449486" w14:textId="77777777" w:rsidR="007A3F26" w:rsidRDefault="00A75389" w:rsidP="00A75389">
      <w:pPr>
        <w:pStyle w:val="a5"/>
        <w:ind w:firstLine="708"/>
        <w:jc w:val="both"/>
        <w:rPr>
          <w:rFonts w:ascii="Times New Roman" w:hAnsi="Times New Roman"/>
          <w:color w:val="212121"/>
          <w:sz w:val="20"/>
          <w:szCs w:val="20"/>
          <w:shd w:val="clear" w:color="auto" w:fill="FFFF00"/>
        </w:rPr>
      </w:pPr>
      <w:r w:rsidRPr="0005019C">
        <w:rPr>
          <w:rFonts w:ascii="Times New Roman" w:hAnsi="Times New Roman"/>
          <w:color w:val="212121"/>
          <w:sz w:val="20"/>
          <w:szCs w:val="20"/>
        </w:rPr>
        <w:t>5.</w:t>
      </w:r>
      <w:r w:rsidR="00A75CDC" w:rsidRPr="0005019C">
        <w:rPr>
          <w:rFonts w:ascii="Times New Roman" w:hAnsi="Times New Roman"/>
          <w:color w:val="212121"/>
          <w:sz w:val="20"/>
          <w:szCs w:val="20"/>
        </w:rPr>
        <w:t>3</w:t>
      </w:r>
      <w:r w:rsidRPr="0005019C">
        <w:rPr>
          <w:rFonts w:ascii="Times New Roman" w:hAnsi="Times New Roman"/>
          <w:color w:val="212121"/>
          <w:sz w:val="20"/>
          <w:szCs w:val="20"/>
        </w:rPr>
        <w:t xml:space="preserve">. </w:t>
      </w:r>
      <w:r w:rsidR="00CB4395" w:rsidRPr="0005019C">
        <w:rPr>
          <w:rFonts w:ascii="Times New Roman" w:hAnsi="Times New Roman"/>
          <w:color w:val="212121"/>
          <w:sz w:val="20"/>
          <w:szCs w:val="20"/>
        </w:rPr>
        <w:t>Срок внесения Депонентом Депонируемой суммы</w:t>
      </w:r>
      <w:r w:rsidR="007A3F26">
        <w:rPr>
          <w:rFonts w:ascii="Times New Roman" w:hAnsi="Times New Roman"/>
          <w:color w:val="212121"/>
          <w:sz w:val="20"/>
          <w:szCs w:val="20"/>
        </w:rPr>
        <w:t xml:space="preserve">, </w:t>
      </w:r>
      <w:r w:rsidR="007A3F26" w:rsidRPr="0005019C">
        <w:rPr>
          <w:rFonts w:ascii="Times New Roman" w:hAnsi="Times New Roman"/>
          <w:color w:val="212121"/>
          <w:sz w:val="20"/>
          <w:szCs w:val="20"/>
        </w:rPr>
        <w:t>предусмотренно</w:t>
      </w:r>
      <w:r w:rsidR="007A3F26">
        <w:rPr>
          <w:rFonts w:ascii="Times New Roman" w:hAnsi="Times New Roman"/>
          <w:color w:val="212121"/>
          <w:sz w:val="20"/>
          <w:szCs w:val="20"/>
        </w:rPr>
        <w:t>й</w:t>
      </w:r>
      <w:r w:rsidR="007A3F26" w:rsidRPr="0005019C">
        <w:rPr>
          <w:rFonts w:ascii="Times New Roman" w:hAnsi="Times New Roman"/>
          <w:color w:val="212121"/>
          <w:sz w:val="20"/>
          <w:szCs w:val="20"/>
        </w:rPr>
        <w:t xml:space="preserve"> п. </w:t>
      </w:r>
      <w:r w:rsidR="007A3F26" w:rsidRPr="0005019C">
        <w:rPr>
          <w:rFonts w:ascii="Times New Roman" w:hAnsi="Times New Roman"/>
          <w:sz w:val="20"/>
          <w:szCs w:val="20"/>
        </w:rPr>
        <w:t>5.1</w:t>
      </w:r>
      <w:r w:rsidR="007A3F26" w:rsidRPr="0005019C">
        <w:rPr>
          <w:rFonts w:ascii="Times New Roman" w:hAnsi="Times New Roman"/>
          <w:color w:val="212121"/>
          <w:sz w:val="20"/>
          <w:szCs w:val="20"/>
        </w:rPr>
        <w:t xml:space="preserve"> настоящего Договора участия в долевом строительстве</w:t>
      </w:r>
      <w:r w:rsidR="007A3F26">
        <w:rPr>
          <w:rFonts w:ascii="Times New Roman" w:hAnsi="Times New Roman"/>
          <w:color w:val="212121"/>
          <w:sz w:val="20"/>
          <w:szCs w:val="20"/>
        </w:rPr>
        <w:t>,</w:t>
      </w:r>
      <w:r w:rsidR="00CB4395" w:rsidRPr="0005019C">
        <w:rPr>
          <w:rFonts w:ascii="Times New Roman" w:hAnsi="Times New Roman"/>
          <w:color w:val="212121"/>
          <w:sz w:val="20"/>
          <w:szCs w:val="20"/>
        </w:rPr>
        <w:t xml:space="preserve"> на счет </w:t>
      </w:r>
      <w:proofErr w:type="spellStart"/>
      <w:r w:rsidR="00CB4395" w:rsidRPr="0005019C">
        <w:rPr>
          <w:rFonts w:ascii="Times New Roman" w:hAnsi="Times New Roman"/>
          <w:color w:val="212121"/>
          <w:sz w:val="20"/>
          <w:szCs w:val="20"/>
        </w:rPr>
        <w:t>эскроу</w:t>
      </w:r>
      <w:proofErr w:type="spellEnd"/>
      <w:r w:rsidR="00CB4395" w:rsidRPr="0005019C">
        <w:rPr>
          <w:rFonts w:ascii="Times New Roman" w:hAnsi="Times New Roman"/>
          <w:color w:val="212121"/>
          <w:sz w:val="20"/>
          <w:szCs w:val="20"/>
        </w:rPr>
        <w:t xml:space="preserve">: </w:t>
      </w:r>
      <w:r w:rsidR="00CB4395" w:rsidRPr="0005019C">
        <w:rPr>
          <w:rFonts w:ascii="Times New Roman" w:hAnsi="Times New Roman"/>
          <w:color w:val="212121"/>
          <w:sz w:val="20"/>
          <w:szCs w:val="20"/>
          <w:shd w:val="clear" w:color="auto" w:fill="FFFF00"/>
        </w:rPr>
        <w:t>до «__</w:t>
      </w:r>
      <w:proofErr w:type="gramStart"/>
      <w:r w:rsidR="00CB4395" w:rsidRPr="0005019C">
        <w:rPr>
          <w:rFonts w:ascii="Times New Roman" w:hAnsi="Times New Roman"/>
          <w:color w:val="212121"/>
          <w:sz w:val="20"/>
          <w:szCs w:val="20"/>
          <w:shd w:val="clear" w:color="auto" w:fill="FFFF00"/>
        </w:rPr>
        <w:t>_»_</w:t>
      </w:r>
      <w:proofErr w:type="gramEnd"/>
      <w:r w:rsidR="00CB4395" w:rsidRPr="0005019C">
        <w:rPr>
          <w:rFonts w:ascii="Times New Roman" w:hAnsi="Times New Roman"/>
          <w:color w:val="212121"/>
          <w:sz w:val="20"/>
          <w:szCs w:val="20"/>
          <w:shd w:val="clear" w:color="auto" w:fill="FFFF00"/>
        </w:rPr>
        <w:t xml:space="preserve">_____________ г. </w:t>
      </w:r>
      <w:bookmarkStart w:id="1" w:name="РасрочкаУсловия"/>
    </w:p>
    <w:p w14:paraId="32A38345" w14:textId="2D4CCDFA" w:rsidR="0056770F" w:rsidRPr="0005019C" w:rsidRDefault="000F38D5" w:rsidP="00A75389">
      <w:pPr>
        <w:pStyle w:val="a5"/>
        <w:ind w:firstLine="708"/>
        <w:jc w:val="both"/>
        <w:rPr>
          <w:rFonts w:ascii="Times New Roman" w:hAnsi="Times New Roman"/>
          <w:sz w:val="20"/>
          <w:szCs w:val="20"/>
        </w:rPr>
      </w:pPr>
      <w:r>
        <w:rPr>
          <w:rFonts w:ascii="Times New Roman" w:hAnsi="Times New Roman"/>
          <w:color w:val="212121"/>
          <w:sz w:val="20"/>
          <w:szCs w:val="20"/>
        </w:rPr>
        <w:t>Сумма, предусмотренная п. 5.1. н</w:t>
      </w:r>
      <w:r w:rsidR="007A3F26" w:rsidRPr="007A3F26">
        <w:rPr>
          <w:rFonts w:ascii="Times New Roman" w:hAnsi="Times New Roman"/>
          <w:color w:val="212121"/>
          <w:sz w:val="20"/>
          <w:szCs w:val="20"/>
        </w:rPr>
        <w:t>астоящего Договора участия в долевом строительстве, вносится Депонентом</w:t>
      </w:r>
      <w:r w:rsidR="007A3F26" w:rsidRPr="007A3F26">
        <w:rPr>
          <w:rFonts w:ascii="Times New Roman" w:hAnsi="Times New Roman"/>
          <w:sz w:val="20"/>
          <w:szCs w:val="20"/>
        </w:rPr>
        <w:t xml:space="preserve"> </w:t>
      </w:r>
      <w:r w:rsidR="0056770F" w:rsidRPr="007A3F26">
        <w:rPr>
          <w:rFonts w:ascii="Times New Roman" w:hAnsi="Times New Roman"/>
          <w:sz w:val="20"/>
          <w:szCs w:val="20"/>
        </w:rPr>
        <w:t>в следующем порядке:</w:t>
      </w:r>
    </w:p>
    <w:p w14:paraId="45EFC535" w14:textId="77777777" w:rsidR="0056770F" w:rsidRPr="0005019C" w:rsidRDefault="0056770F" w:rsidP="00A75389">
      <w:pPr>
        <w:pStyle w:val="a5"/>
        <w:jc w:val="both"/>
        <w:rPr>
          <w:rFonts w:ascii="Times New Roman" w:hAnsi="Times New Roman"/>
          <w:sz w:val="20"/>
          <w:szCs w:val="20"/>
        </w:rPr>
      </w:pPr>
      <w:r w:rsidRPr="0005019C">
        <w:rPr>
          <w:rFonts w:ascii="Times New Roman" w:hAnsi="Times New Roman"/>
          <w:sz w:val="20"/>
          <w:szCs w:val="20"/>
        </w:rPr>
        <w:t xml:space="preserve">- первый платеж в размере </w:t>
      </w:r>
      <w:r w:rsidRPr="0005019C">
        <w:rPr>
          <w:rFonts w:ascii="Times New Roman" w:hAnsi="Times New Roman"/>
          <w:sz w:val="20"/>
          <w:szCs w:val="20"/>
          <w:highlight w:val="yellow"/>
        </w:rPr>
        <w:t>28,88%</w:t>
      </w:r>
      <w:r w:rsidRPr="0005019C">
        <w:rPr>
          <w:rFonts w:ascii="Times New Roman" w:hAnsi="Times New Roman"/>
          <w:sz w:val="20"/>
          <w:szCs w:val="20"/>
        </w:rPr>
        <w:t xml:space="preserve"> цены долевого строительства, что составляет </w:t>
      </w:r>
      <w:r w:rsidR="00E633CF" w:rsidRPr="0005019C">
        <w:rPr>
          <w:rFonts w:ascii="Times New Roman" w:hAnsi="Times New Roman"/>
          <w:sz w:val="20"/>
          <w:szCs w:val="20"/>
          <w:highlight w:val="yellow"/>
        </w:rPr>
        <w:t>_</w:t>
      </w:r>
      <w:r w:rsidRPr="0005019C">
        <w:rPr>
          <w:rFonts w:ascii="Times New Roman" w:hAnsi="Times New Roman"/>
          <w:sz w:val="20"/>
          <w:szCs w:val="20"/>
          <w:highlight w:val="yellow"/>
        </w:rPr>
        <w:t> </w:t>
      </w:r>
      <w:r w:rsidR="00E633CF" w:rsidRPr="0005019C">
        <w:rPr>
          <w:rFonts w:ascii="Times New Roman" w:hAnsi="Times New Roman"/>
          <w:sz w:val="20"/>
          <w:szCs w:val="20"/>
          <w:highlight w:val="yellow"/>
        </w:rPr>
        <w:t>_________</w:t>
      </w:r>
      <w:r w:rsidRPr="0005019C">
        <w:rPr>
          <w:rFonts w:ascii="Times New Roman" w:hAnsi="Times New Roman"/>
          <w:sz w:val="20"/>
          <w:szCs w:val="20"/>
          <w:highlight w:val="yellow"/>
        </w:rPr>
        <w:t> </w:t>
      </w:r>
      <w:r w:rsidR="00E633CF" w:rsidRPr="0005019C">
        <w:rPr>
          <w:rFonts w:ascii="Times New Roman" w:hAnsi="Times New Roman"/>
          <w:sz w:val="20"/>
          <w:szCs w:val="20"/>
          <w:highlight w:val="yellow"/>
        </w:rPr>
        <w:t>_____</w:t>
      </w:r>
      <w:r w:rsidRPr="0005019C">
        <w:rPr>
          <w:rFonts w:ascii="Times New Roman" w:hAnsi="Times New Roman"/>
          <w:sz w:val="20"/>
          <w:szCs w:val="20"/>
          <w:highlight w:val="yellow"/>
        </w:rPr>
        <w:t>,00 (</w:t>
      </w:r>
      <w:r w:rsidR="00E633CF" w:rsidRPr="0005019C">
        <w:rPr>
          <w:rFonts w:ascii="Times New Roman" w:hAnsi="Times New Roman"/>
          <w:sz w:val="20"/>
          <w:szCs w:val="20"/>
          <w:highlight w:val="yellow"/>
        </w:rPr>
        <w:t>______________________</w:t>
      </w:r>
      <w:r w:rsidRPr="0005019C">
        <w:rPr>
          <w:rFonts w:ascii="Times New Roman" w:hAnsi="Times New Roman"/>
          <w:sz w:val="20"/>
          <w:szCs w:val="20"/>
          <w:highlight w:val="yellow"/>
        </w:rPr>
        <w:t xml:space="preserve"> рубля 00 копеек)</w:t>
      </w:r>
      <w:r w:rsidRPr="0005019C">
        <w:rPr>
          <w:rFonts w:ascii="Times New Roman" w:hAnsi="Times New Roman"/>
          <w:sz w:val="20"/>
          <w:szCs w:val="20"/>
        </w:rPr>
        <w:t xml:space="preserve"> производится Участником долевого строительства в срок до </w:t>
      </w:r>
      <w:r w:rsidR="00E633CF" w:rsidRPr="0005019C">
        <w:rPr>
          <w:rFonts w:ascii="Times New Roman" w:hAnsi="Times New Roman"/>
          <w:noProof/>
          <w:sz w:val="20"/>
          <w:szCs w:val="20"/>
          <w:highlight w:val="yellow"/>
        </w:rPr>
        <w:t>___</w:t>
      </w:r>
      <w:r w:rsidRPr="0005019C">
        <w:rPr>
          <w:rFonts w:ascii="Times New Roman" w:hAnsi="Times New Roman"/>
          <w:noProof/>
          <w:sz w:val="20"/>
          <w:szCs w:val="20"/>
          <w:highlight w:val="yellow"/>
        </w:rPr>
        <w:t>.</w:t>
      </w:r>
      <w:r w:rsidR="00E633CF" w:rsidRPr="0005019C">
        <w:rPr>
          <w:rFonts w:ascii="Times New Roman" w:hAnsi="Times New Roman"/>
          <w:noProof/>
          <w:sz w:val="20"/>
          <w:szCs w:val="20"/>
          <w:highlight w:val="yellow"/>
        </w:rPr>
        <w:t>______.20____</w:t>
      </w:r>
      <w:r w:rsidRPr="0005019C">
        <w:rPr>
          <w:rFonts w:ascii="Times New Roman" w:hAnsi="Times New Roman"/>
          <w:sz w:val="20"/>
          <w:szCs w:val="20"/>
        </w:rPr>
        <w:t xml:space="preserve"> года. В случае если к моменту наступления даты платежа настоящий Договор не вступил в силу согласно п. 7.1 настоящего Договора, Участник долевого строительства обязуется произвести оплату в ближайший день с момента государственной регистрации настоящего Договора.</w:t>
      </w:r>
    </w:p>
    <w:p w14:paraId="1A6D659D" w14:textId="77777777" w:rsidR="0056770F" w:rsidRPr="0005019C" w:rsidRDefault="0056770F" w:rsidP="00A75389">
      <w:pPr>
        <w:pStyle w:val="a5"/>
        <w:jc w:val="both"/>
        <w:rPr>
          <w:rFonts w:ascii="Times New Roman" w:hAnsi="Times New Roman"/>
          <w:sz w:val="20"/>
          <w:szCs w:val="20"/>
        </w:rPr>
      </w:pPr>
      <w:r w:rsidRPr="0005019C">
        <w:rPr>
          <w:rFonts w:ascii="Times New Roman" w:hAnsi="Times New Roman"/>
          <w:sz w:val="20"/>
          <w:szCs w:val="20"/>
        </w:rPr>
        <w:lastRenderedPageBreak/>
        <w:t>- остальные платежи производятся в объеме и в сроки, указанные в Графике внесения платежей (Приложение № 3 к настоящему Договору, являющееся неотъемлемой частью настоящего договора). Любое изменение Графика платежей возможно только по соглашению сторон, о чем заключается соответствующее дополнительное соглашение между сторонами. При этом:</w:t>
      </w:r>
    </w:p>
    <w:p w14:paraId="71DFE5F7" w14:textId="77777777" w:rsidR="0056770F" w:rsidRPr="0005019C" w:rsidRDefault="0056770F" w:rsidP="00A75389">
      <w:pPr>
        <w:pStyle w:val="a5"/>
        <w:ind w:firstLine="709"/>
        <w:jc w:val="both"/>
        <w:rPr>
          <w:rFonts w:ascii="Times New Roman" w:hAnsi="Times New Roman"/>
          <w:sz w:val="20"/>
          <w:szCs w:val="20"/>
        </w:rPr>
      </w:pPr>
      <w:r w:rsidRPr="0005019C">
        <w:rPr>
          <w:rFonts w:ascii="Times New Roman" w:hAnsi="Times New Roman"/>
          <w:sz w:val="20"/>
          <w:szCs w:val="20"/>
        </w:rPr>
        <w:t>- платежи, производимые Участником с опережением Графика внесения платежей, засчитываются последовательно в счет ближайших платежей согласно Графика внесения платежей.</w:t>
      </w:r>
    </w:p>
    <w:bookmarkEnd w:id="1"/>
    <w:p w14:paraId="35861BD5" w14:textId="1472ECF8" w:rsidR="0056770F" w:rsidRPr="0005019C" w:rsidRDefault="0056770F" w:rsidP="00A75389">
      <w:pPr>
        <w:pStyle w:val="a5"/>
        <w:ind w:firstLine="709"/>
        <w:jc w:val="both"/>
        <w:rPr>
          <w:rFonts w:ascii="Times New Roman" w:hAnsi="Times New Roman"/>
          <w:sz w:val="20"/>
          <w:szCs w:val="20"/>
        </w:rPr>
      </w:pPr>
      <w:r w:rsidRPr="0005019C">
        <w:rPr>
          <w:rFonts w:ascii="Times New Roman" w:hAnsi="Times New Roman"/>
          <w:sz w:val="20"/>
          <w:szCs w:val="20"/>
        </w:rPr>
        <w:t>5.</w:t>
      </w:r>
      <w:r w:rsidR="00A75CDC" w:rsidRPr="0005019C">
        <w:rPr>
          <w:rFonts w:ascii="Times New Roman" w:hAnsi="Times New Roman"/>
          <w:sz w:val="20"/>
          <w:szCs w:val="20"/>
        </w:rPr>
        <w:t>4</w:t>
      </w:r>
      <w:r w:rsidRPr="0005019C">
        <w:rPr>
          <w:rFonts w:ascii="Times New Roman" w:hAnsi="Times New Roman"/>
          <w:sz w:val="20"/>
          <w:szCs w:val="20"/>
        </w:rPr>
        <w:t xml:space="preserve">. Все расчеты по настоящему Договору производятся в российских рублях. </w:t>
      </w:r>
    </w:p>
    <w:p w14:paraId="74E691D1" w14:textId="3ED51F95" w:rsidR="0056770F" w:rsidRPr="0005019C" w:rsidRDefault="0056770F" w:rsidP="00A75389">
      <w:pPr>
        <w:pStyle w:val="a5"/>
        <w:ind w:firstLine="709"/>
        <w:jc w:val="both"/>
        <w:rPr>
          <w:rFonts w:ascii="Times New Roman" w:hAnsi="Times New Roman"/>
          <w:sz w:val="20"/>
          <w:szCs w:val="20"/>
        </w:rPr>
      </w:pPr>
      <w:r w:rsidRPr="0005019C">
        <w:rPr>
          <w:rFonts w:ascii="Times New Roman" w:hAnsi="Times New Roman"/>
          <w:sz w:val="20"/>
          <w:szCs w:val="20"/>
        </w:rPr>
        <w:t>5.</w:t>
      </w:r>
      <w:r w:rsidR="00A75CDC" w:rsidRPr="0005019C">
        <w:rPr>
          <w:rFonts w:ascii="Times New Roman" w:hAnsi="Times New Roman"/>
          <w:sz w:val="20"/>
          <w:szCs w:val="20"/>
        </w:rPr>
        <w:t>5</w:t>
      </w:r>
      <w:r w:rsidRPr="0005019C">
        <w:rPr>
          <w:rFonts w:ascii="Times New Roman" w:hAnsi="Times New Roman"/>
          <w:sz w:val="20"/>
          <w:szCs w:val="20"/>
        </w:rPr>
        <w:t>. В случае если площадь Квартиры согласно Техническому паспорту Органа технической инвентаризации (с учетом площади лоджии, принимаемой с коэффициентом</w:t>
      </w:r>
      <w:r w:rsidR="00311714">
        <w:rPr>
          <w:rFonts w:ascii="Times New Roman" w:hAnsi="Times New Roman"/>
          <w:sz w:val="20"/>
          <w:szCs w:val="20"/>
        </w:rPr>
        <w:t xml:space="preserve"> </w:t>
      </w:r>
      <w:r w:rsidRPr="0005019C">
        <w:rPr>
          <w:rFonts w:ascii="Times New Roman" w:hAnsi="Times New Roman"/>
          <w:sz w:val="20"/>
          <w:szCs w:val="20"/>
        </w:rPr>
        <w:t>-</w:t>
      </w:r>
      <w:r w:rsidR="00311714">
        <w:rPr>
          <w:rFonts w:ascii="Times New Roman" w:hAnsi="Times New Roman"/>
          <w:sz w:val="20"/>
          <w:szCs w:val="20"/>
        </w:rPr>
        <w:t xml:space="preserve"> 0,5</w:t>
      </w:r>
      <w:r w:rsidRPr="0005019C">
        <w:rPr>
          <w:rFonts w:ascii="Times New Roman" w:hAnsi="Times New Roman"/>
          <w:sz w:val="20"/>
          <w:szCs w:val="20"/>
        </w:rPr>
        <w:t>,  и/или балкона, террасы с понижающим коэффициентом – 0,3 (при их наличии) будет меньше или больше площади Квартиры, указанной в п. 1.1. настоящего Договора, цена долевого строительства, указанная в п. 5.1. настоящего Договора подлежит изменению соответственно в меньшую или большую сторону.</w:t>
      </w:r>
    </w:p>
    <w:p w14:paraId="4C74FE27" w14:textId="635D0AFA" w:rsidR="0056770F" w:rsidRPr="0005019C" w:rsidRDefault="0056770F" w:rsidP="00A75389">
      <w:pPr>
        <w:pStyle w:val="a5"/>
        <w:ind w:firstLine="709"/>
        <w:jc w:val="both"/>
        <w:rPr>
          <w:rFonts w:ascii="Times New Roman" w:hAnsi="Times New Roman"/>
          <w:sz w:val="20"/>
          <w:szCs w:val="20"/>
        </w:rPr>
      </w:pPr>
      <w:r w:rsidRPr="0005019C">
        <w:rPr>
          <w:rFonts w:ascii="Times New Roman" w:hAnsi="Times New Roman"/>
          <w:sz w:val="20"/>
          <w:szCs w:val="20"/>
        </w:rPr>
        <w:t>Окончательная цена долевого строительства определяется как произведение стоимости одного квадратного метра Квартиры на общую площадь Квартиры согласно Техническому паспорту Органа технической инвентаризации с учетом площади лоджий, принимаемой с коэффициентом</w:t>
      </w:r>
      <w:r w:rsidR="00311714">
        <w:rPr>
          <w:rFonts w:ascii="Times New Roman" w:hAnsi="Times New Roman"/>
          <w:sz w:val="20"/>
          <w:szCs w:val="20"/>
        </w:rPr>
        <w:t xml:space="preserve"> </w:t>
      </w:r>
      <w:r w:rsidRPr="0005019C">
        <w:rPr>
          <w:rFonts w:ascii="Times New Roman" w:hAnsi="Times New Roman"/>
          <w:sz w:val="20"/>
          <w:szCs w:val="20"/>
        </w:rPr>
        <w:t>-</w:t>
      </w:r>
      <w:r w:rsidR="00311714">
        <w:rPr>
          <w:rFonts w:ascii="Times New Roman" w:hAnsi="Times New Roman"/>
          <w:sz w:val="20"/>
          <w:szCs w:val="20"/>
        </w:rPr>
        <w:t xml:space="preserve"> 0,5</w:t>
      </w:r>
      <w:r w:rsidRPr="0005019C">
        <w:rPr>
          <w:rFonts w:ascii="Times New Roman" w:hAnsi="Times New Roman"/>
          <w:sz w:val="20"/>
          <w:szCs w:val="20"/>
        </w:rPr>
        <w:t xml:space="preserve">, и/или балкона, террасы с понижающим коэффициентом – 0,3 (при их наличии), при этом стоимость одного квадратного метра Квартиры определяется следующим образом: цена долевого строительства на момент заключения настоящего Договора (п. 5.1.), разделенная на общую проектную площадь Квартиры (с учетом площади лоджии, принимаемой с коэффициентом – </w:t>
      </w:r>
      <w:r w:rsidR="00311714">
        <w:rPr>
          <w:rFonts w:ascii="Times New Roman" w:hAnsi="Times New Roman"/>
          <w:sz w:val="20"/>
          <w:szCs w:val="20"/>
        </w:rPr>
        <w:t>0,5</w:t>
      </w:r>
      <w:r w:rsidRPr="0005019C">
        <w:rPr>
          <w:rFonts w:ascii="Times New Roman" w:hAnsi="Times New Roman"/>
          <w:sz w:val="20"/>
          <w:szCs w:val="20"/>
        </w:rPr>
        <w:t>, и/или балкона, террасы с понижающим коэффициентом – 0,3 (при их наличии), указанную в п. 1.1. настоящего Договора.</w:t>
      </w:r>
    </w:p>
    <w:p w14:paraId="3F47087E" w14:textId="45145DFF" w:rsidR="0056770F" w:rsidRDefault="0056770F" w:rsidP="00A75389">
      <w:pPr>
        <w:pStyle w:val="a5"/>
        <w:ind w:firstLine="709"/>
        <w:jc w:val="both"/>
        <w:rPr>
          <w:rFonts w:ascii="Times New Roman" w:hAnsi="Times New Roman"/>
          <w:sz w:val="20"/>
          <w:szCs w:val="20"/>
        </w:rPr>
      </w:pPr>
      <w:r w:rsidRPr="0005019C">
        <w:rPr>
          <w:rFonts w:ascii="Times New Roman" w:hAnsi="Times New Roman"/>
          <w:sz w:val="20"/>
          <w:szCs w:val="20"/>
        </w:rPr>
        <w:t>Участник долевого строительства обязан произвести соответствующую доплату по договору в любом случае до момента получения от Застройщика Квартиры по Акту приема-передачи.</w:t>
      </w:r>
    </w:p>
    <w:p w14:paraId="3966CFE3" w14:textId="50DD7D3B" w:rsidR="001B63F9" w:rsidRPr="0005019C" w:rsidRDefault="001B63F9" w:rsidP="00A75389">
      <w:pPr>
        <w:pStyle w:val="a5"/>
        <w:ind w:firstLine="709"/>
        <w:jc w:val="both"/>
        <w:rPr>
          <w:rFonts w:ascii="Times New Roman" w:hAnsi="Times New Roman"/>
          <w:sz w:val="20"/>
          <w:szCs w:val="20"/>
        </w:rPr>
      </w:pPr>
      <w:r w:rsidRPr="001B63F9">
        <w:rPr>
          <w:rFonts w:ascii="Times New Roman" w:hAnsi="Times New Roman"/>
          <w:sz w:val="20"/>
          <w:szCs w:val="20"/>
        </w:rPr>
        <w:t xml:space="preserve">Застройщик производит возврат денежных средств в течение 15 (пятнадцати) рабочих дней с момента получения от Участника долевого строительства заявления в письменной форме на возврат денежных средств с обязательным указанием банковских реквизитов, но в любом случае не ранее подписания Акта приема-передачи Объекта долевого строительства и не ранее зачисления Денежных средств( п.5.1.), депонированных на </w:t>
      </w:r>
      <w:proofErr w:type="spellStart"/>
      <w:r w:rsidRPr="001B63F9">
        <w:rPr>
          <w:rFonts w:ascii="Times New Roman" w:hAnsi="Times New Roman"/>
          <w:sz w:val="20"/>
          <w:szCs w:val="20"/>
        </w:rPr>
        <w:t>эскроу</w:t>
      </w:r>
      <w:proofErr w:type="spellEnd"/>
      <w:r w:rsidRPr="001B63F9">
        <w:rPr>
          <w:rFonts w:ascii="Times New Roman" w:hAnsi="Times New Roman"/>
          <w:sz w:val="20"/>
          <w:szCs w:val="20"/>
        </w:rPr>
        <w:t>-счете, на расчетный счет Застройщика.</w:t>
      </w:r>
    </w:p>
    <w:p w14:paraId="3A86AB83" w14:textId="569FF2B9" w:rsidR="0056770F" w:rsidRPr="0005019C" w:rsidRDefault="0056770F" w:rsidP="0056770F">
      <w:pPr>
        <w:pStyle w:val="a5"/>
        <w:ind w:firstLine="709"/>
        <w:jc w:val="both"/>
        <w:rPr>
          <w:rFonts w:ascii="Times New Roman" w:hAnsi="Times New Roman"/>
          <w:sz w:val="20"/>
          <w:szCs w:val="20"/>
        </w:rPr>
      </w:pPr>
      <w:bookmarkStart w:id="2" w:name="Расрочка58"/>
      <w:r w:rsidRPr="0005019C">
        <w:rPr>
          <w:rFonts w:ascii="Times New Roman" w:hAnsi="Times New Roman"/>
          <w:sz w:val="20"/>
          <w:szCs w:val="20"/>
        </w:rPr>
        <w:t>5.</w:t>
      </w:r>
      <w:r w:rsidR="00A75CDC" w:rsidRPr="0005019C">
        <w:rPr>
          <w:rFonts w:ascii="Times New Roman" w:hAnsi="Times New Roman"/>
          <w:sz w:val="20"/>
          <w:szCs w:val="20"/>
        </w:rPr>
        <w:t>6</w:t>
      </w:r>
      <w:r w:rsidRPr="0005019C">
        <w:rPr>
          <w:rFonts w:ascii="Times New Roman" w:hAnsi="Times New Roman"/>
          <w:sz w:val="20"/>
          <w:szCs w:val="20"/>
        </w:rPr>
        <w:t>. В случае, если настоящий договор не пройдет государственную регистрацию к согласованному сторонами в Графике внесения платежей (Приложение №3) сроку оплаты, Участник долевого строительства в ближайший с момента государственной регистрации настоящего договора согласованный сторонами срок оплаты по договору обязан оплатить всю сумму денежных средств, подлежащую к этому моменту оплате согласно подписанному сторонами Графику внесения платежей.</w:t>
      </w:r>
    </w:p>
    <w:bookmarkEnd w:id="2"/>
    <w:p w14:paraId="5B6E8646" w14:textId="77777777" w:rsidR="0056770F" w:rsidRPr="0005019C" w:rsidRDefault="0056770F" w:rsidP="0056770F">
      <w:pPr>
        <w:pStyle w:val="a5"/>
        <w:ind w:firstLine="709"/>
        <w:jc w:val="both"/>
        <w:rPr>
          <w:rFonts w:ascii="Times New Roman" w:hAnsi="Times New Roman"/>
          <w:sz w:val="20"/>
          <w:szCs w:val="20"/>
        </w:rPr>
      </w:pPr>
    </w:p>
    <w:p w14:paraId="3A22026C"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6. Ответственность сторон</w:t>
      </w:r>
    </w:p>
    <w:p w14:paraId="45C3BEA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6.1. При нарушении Участником долевого строительства сроков, указанных в разделе 5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w:t>
      </w:r>
      <w:proofErr w:type="gramStart"/>
      <w:r w:rsidRPr="0005019C">
        <w:rPr>
          <w:rFonts w:ascii="Times New Roman" w:hAnsi="Times New Roman"/>
          <w:sz w:val="20"/>
          <w:szCs w:val="20"/>
        </w:rPr>
        <w:t>обязательства  от</w:t>
      </w:r>
      <w:proofErr w:type="gramEnd"/>
      <w:r w:rsidRPr="0005019C">
        <w:rPr>
          <w:rFonts w:ascii="Times New Roman" w:hAnsi="Times New Roman"/>
          <w:sz w:val="20"/>
          <w:szCs w:val="20"/>
        </w:rPr>
        <w:t xml:space="preserve"> суммы просроченного платежа за каждый день просрочки</w:t>
      </w:r>
    </w:p>
    <w:p w14:paraId="0175E935"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6.2. В случае систематического нарушения Участником долевого строительства сроков внесения платежей,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w:t>
      </w:r>
    </w:p>
    <w:p w14:paraId="2380563F"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6.3. В случае нарушения Участником долевого строительства обязательств, предусмотренных п. 2.1.9 настоящего Договора, Участник долевого строительства оплачивает стоимость восстановительных работ </w:t>
      </w:r>
      <w:proofErr w:type="gramStart"/>
      <w:r w:rsidRPr="0005019C">
        <w:rPr>
          <w:rFonts w:ascii="Times New Roman" w:hAnsi="Times New Roman"/>
          <w:sz w:val="20"/>
          <w:szCs w:val="20"/>
        </w:rPr>
        <w:t>и  уплачивает</w:t>
      </w:r>
      <w:proofErr w:type="gramEnd"/>
      <w:r w:rsidRPr="0005019C">
        <w:rPr>
          <w:rFonts w:ascii="Times New Roman" w:hAnsi="Times New Roman"/>
          <w:sz w:val="20"/>
          <w:szCs w:val="20"/>
        </w:rPr>
        <w:t xml:space="preserve"> штраф в размере 50% (Пятидесяти процентов) от стоимости этих работ в течение одного месяца с момента получения соответствующего требования. При этом согласие Участника долевого строительства на проведение Застройщиком восстановительных </w:t>
      </w:r>
      <w:proofErr w:type="gramStart"/>
      <w:r w:rsidRPr="0005019C">
        <w:rPr>
          <w:rFonts w:ascii="Times New Roman" w:hAnsi="Times New Roman"/>
          <w:sz w:val="20"/>
          <w:szCs w:val="20"/>
        </w:rPr>
        <w:t>работ  не</w:t>
      </w:r>
      <w:proofErr w:type="gramEnd"/>
      <w:r w:rsidRPr="0005019C">
        <w:rPr>
          <w:rFonts w:ascii="Times New Roman" w:hAnsi="Times New Roman"/>
          <w:sz w:val="20"/>
          <w:szCs w:val="20"/>
        </w:rPr>
        <w:t xml:space="preserve"> требуется.</w:t>
      </w:r>
    </w:p>
    <w:p w14:paraId="0D796703"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6.4. Участник долевого строительства, в случае нарушения сроков, указанных в п. 2.1.10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долевого строительства, указанной в п. 5.1. настоящего Договора, за каждый день просрочки.</w:t>
      </w:r>
    </w:p>
    <w:p w14:paraId="05719EF2"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6.5.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30.12.2004г. № 214-ФЗ.</w:t>
      </w:r>
    </w:p>
    <w:p w14:paraId="72EB5243"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6.6. Все начисленные застройщиком по настоящему договору штрафы и пени должны быть оплачены Участником долевого строительства до получения Квартиры по Акту приема-передачи.</w:t>
      </w:r>
    </w:p>
    <w:p w14:paraId="48BFBA34" w14:textId="77777777" w:rsidR="0056770F" w:rsidRPr="0005019C" w:rsidRDefault="0056770F" w:rsidP="0056770F">
      <w:pPr>
        <w:pStyle w:val="a5"/>
        <w:ind w:firstLine="709"/>
        <w:jc w:val="both"/>
        <w:rPr>
          <w:rFonts w:ascii="Times New Roman" w:hAnsi="Times New Roman"/>
          <w:sz w:val="20"/>
          <w:szCs w:val="20"/>
        </w:rPr>
      </w:pPr>
    </w:p>
    <w:p w14:paraId="7E5747A9"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7. Действие и расторжение договора</w:t>
      </w:r>
    </w:p>
    <w:p w14:paraId="75651860"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7.1.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вступает в силу с момента его регистрации и действует до момента подписания акта приема-передачи Квартиры.</w:t>
      </w:r>
    </w:p>
    <w:p w14:paraId="42650FFD"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14:paraId="3A23332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7.3.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14:paraId="736E3BA0"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lastRenderedPageBreak/>
        <w:t>7.4. В случае одностороннего отказа с одной из Сторон от исполнения настоящего Договора – Договор считается расторгнутым со дня направления уведомления об одностороннем отказе от исполнения Договора другой Стороне. Указанное уведомление должно быть направлено по почте заказным письмом с описью вложения.</w:t>
      </w:r>
    </w:p>
    <w:p w14:paraId="66F26EDF"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7.5. В случае расторжения Договора Участник долевого строительства не имеет права требовать от Застройщика передачи ему Квартиры.</w:t>
      </w:r>
    </w:p>
    <w:p w14:paraId="7D9443B0" w14:textId="77777777" w:rsidR="0056770F" w:rsidRPr="0005019C" w:rsidRDefault="0056770F" w:rsidP="0056770F">
      <w:pPr>
        <w:pStyle w:val="a5"/>
        <w:ind w:firstLine="709"/>
        <w:jc w:val="both"/>
        <w:rPr>
          <w:rFonts w:ascii="Times New Roman" w:hAnsi="Times New Roman"/>
          <w:sz w:val="20"/>
          <w:szCs w:val="20"/>
        </w:rPr>
      </w:pPr>
    </w:p>
    <w:p w14:paraId="3BF5BF9B"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8. Форс-мажор</w:t>
      </w:r>
    </w:p>
    <w:p w14:paraId="5DC48322"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w:t>
      </w:r>
    </w:p>
    <w:p w14:paraId="56E7A9C9"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14:paraId="10695638"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8.2. В случае задержки выполнения Застройщиком своих обязательств, по вине третьих лиц (связанной с подключением дома к городским инженерным сетям и их передачи на баланс соответствующих организаций), Застройщик не несет ответственности, предусмотренной Договором, при условии выполнения всех остальных обязательств в рамках Договора до устранения обстоятельств, ставших причиной задержки.</w:t>
      </w:r>
    </w:p>
    <w:p w14:paraId="341D5FC9" w14:textId="77777777" w:rsidR="0056770F" w:rsidRPr="0005019C" w:rsidRDefault="0056770F" w:rsidP="0056770F">
      <w:pPr>
        <w:pStyle w:val="a5"/>
        <w:ind w:firstLine="709"/>
        <w:jc w:val="center"/>
        <w:rPr>
          <w:rFonts w:ascii="Times New Roman" w:hAnsi="Times New Roman"/>
          <w:sz w:val="20"/>
          <w:szCs w:val="20"/>
        </w:rPr>
      </w:pPr>
    </w:p>
    <w:p w14:paraId="65F079C2"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9. Заключительные положения</w:t>
      </w:r>
    </w:p>
    <w:p w14:paraId="557BFC37"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9.1 Стороны обязуются хранить в тайне </w:t>
      </w:r>
      <w:proofErr w:type="gramStart"/>
      <w:r w:rsidRPr="0005019C">
        <w:rPr>
          <w:rFonts w:ascii="Times New Roman" w:hAnsi="Times New Roman"/>
          <w:sz w:val="20"/>
          <w:szCs w:val="20"/>
        </w:rPr>
        <w:t>конфиденциальную  информацию</w:t>
      </w:r>
      <w:proofErr w:type="gramEnd"/>
      <w:r w:rsidRPr="0005019C">
        <w:rPr>
          <w:rFonts w:ascii="Times New Roman" w:hAnsi="Times New Roman"/>
          <w:sz w:val="20"/>
          <w:szCs w:val="20"/>
        </w:rPr>
        <w:t>, предоставленную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14:paraId="1087A3AC"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9.2. Все споры и разногласия, которые могут возникнуть из настоящего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порядке, установленном действующим законодательством, по месту нахождения Застройщика с обязательным претензионным порядком урегулирования возникшего спора. Срок рассмотрения претензии – 30 дней.</w:t>
      </w:r>
    </w:p>
    <w:p w14:paraId="3E9EC138"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9.3. Обо всех изменениях платежных и почтовых реквизитов Стороны обязаны извещать друг друга в течение 15 дней. Действия, совершенные по адресам и счетам, указанным в настоящем Договоре до поступления уведомлений об изменении, засчитываются в исполнение обязательств. </w:t>
      </w:r>
    </w:p>
    <w:p w14:paraId="6B6762F9" w14:textId="230D4B4F"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9.4. В случае, если фактические затраты Застройщика, связанные с выполнением обязательств по Договору долевого участия окажутся меньше планируемой стоимости строительства, указанной в проектной декларации (с учетом положений п. 2.2.10. настоящего договора), данное обстоятельство не является основанием для пересмотра Цены долевого строительства (включая цену одного квадратного метра Квартиры, определяемую согласно п. 5.</w:t>
      </w:r>
      <w:r w:rsidR="003D7573">
        <w:rPr>
          <w:rFonts w:ascii="Times New Roman" w:hAnsi="Times New Roman"/>
          <w:sz w:val="20"/>
          <w:szCs w:val="20"/>
        </w:rPr>
        <w:t>5</w:t>
      </w:r>
      <w:r w:rsidRPr="0005019C">
        <w:rPr>
          <w:rFonts w:ascii="Times New Roman" w:hAnsi="Times New Roman"/>
          <w:sz w:val="20"/>
          <w:szCs w:val="20"/>
        </w:rPr>
        <w:t>. Договора), возникшая экономия остается в распоряжении Застройщика</w:t>
      </w:r>
      <w:r w:rsidR="00875BCD">
        <w:rPr>
          <w:rFonts w:ascii="Times New Roman" w:hAnsi="Times New Roman"/>
          <w:sz w:val="20"/>
          <w:szCs w:val="20"/>
        </w:rPr>
        <w:t xml:space="preserve"> и является  вознаграждением Застройщика</w:t>
      </w:r>
      <w:r w:rsidRPr="0005019C">
        <w:rPr>
          <w:rFonts w:ascii="Times New Roman" w:hAnsi="Times New Roman"/>
          <w:sz w:val="20"/>
          <w:szCs w:val="20"/>
        </w:rPr>
        <w:t>.</w:t>
      </w:r>
    </w:p>
    <w:p w14:paraId="784CDE4B"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9.5. Стороны договорились, что оплата, произведенная Участником по настоящему договору, не рассматривается в качестве коммерческого кредита и к ней не применяются положения ст. 823 ГК РФ.</w:t>
      </w:r>
    </w:p>
    <w:p w14:paraId="37F8DC8E"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color w:val="000000"/>
          <w:sz w:val="20"/>
          <w:szCs w:val="20"/>
        </w:rPr>
        <w:t xml:space="preserve">9.6. Для расчета Цены долевого строительства применяются площади Объекта строительства и коэффициенты, указанные в настоящем Договоре (проектная площадь и площадь, указанная в Техническом паспорте на основании обмеров Органом технической инвентаризации с понижающими коэффициентами лоджий/балконов). Площадь объекта строительства (квартиры) указанная в Кадастровом паспорте после постановки объекта строительства (квартиры) на кадастровый учет используется только в целях кадастрового учета и последующей государственной регистрации права собственности на Квартиру и не применяется </w:t>
      </w:r>
      <w:proofErr w:type="gramStart"/>
      <w:r w:rsidRPr="0005019C">
        <w:rPr>
          <w:rFonts w:ascii="Times New Roman" w:hAnsi="Times New Roman"/>
          <w:color w:val="000000"/>
          <w:sz w:val="20"/>
          <w:szCs w:val="20"/>
        </w:rPr>
        <w:t>для  расчета</w:t>
      </w:r>
      <w:proofErr w:type="gramEnd"/>
      <w:r w:rsidRPr="0005019C">
        <w:rPr>
          <w:rFonts w:ascii="Times New Roman" w:hAnsi="Times New Roman"/>
          <w:color w:val="000000"/>
          <w:sz w:val="20"/>
          <w:szCs w:val="20"/>
        </w:rPr>
        <w:t xml:space="preserve"> (перерасчета) цены долевого участия.</w:t>
      </w:r>
    </w:p>
    <w:p w14:paraId="6132106C"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 xml:space="preserve">9.7. На момент заключения настоящего договора приложениями к нему являются: </w:t>
      </w:r>
    </w:p>
    <w:p w14:paraId="58ACDB18"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Приложение №1. Планировка и характеристика квартиры.</w:t>
      </w:r>
    </w:p>
    <w:p w14:paraId="7A5E1C14" w14:textId="77777777" w:rsidR="0056770F" w:rsidRPr="0005019C" w:rsidRDefault="0056770F" w:rsidP="0056770F">
      <w:pPr>
        <w:spacing w:after="0" w:line="240" w:lineRule="auto"/>
        <w:ind w:firstLine="709"/>
        <w:rPr>
          <w:rFonts w:ascii="Times New Roman" w:hAnsi="Times New Roman"/>
          <w:sz w:val="20"/>
          <w:szCs w:val="20"/>
        </w:rPr>
      </w:pPr>
      <w:r w:rsidRPr="0005019C">
        <w:rPr>
          <w:rFonts w:ascii="Times New Roman" w:hAnsi="Times New Roman"/>
          <w:sz w:val="20"/>
          <w:szCs w:val="20"/>
        </w:rPr>
        <w:t>Приложение №2. Уровень отделки и основные характеристики квартиры и мест общего пользования в доме, описание инженерных сетей, основные характеристики многоквартирного дома</w:t>
      </w:r>
    </w:p>
    <w:p w14:paraId="07682ED8" w14:textId="77777777" w:rsidR="0056770F" w:rsidRPr="0005019C" w:rsidRDefault="0056770F" w:rsidP="0056770F">
      <w:pPr>
        <w:spacing w:after="0" w:line="240" w:lineRule="auto"/>
        <w:ind w:firstLine="709"/>
        <w:rPr>
          <w:rFonts w:ascii="Times New Roman" w:hAnsi="Times New Roman"/>
          <w:b/>
          <w:sz w:val="20"/>
          <w:szCs w:val="20"/>
        </w:rPr>
      </w:pPr>
      <w:bookmarkStart w:id="3" w:name="РасрочкаПрилож"/>
      <w:r w:rsidRPr="0005019C">
        <w:rPr>
          <w:rFonts w:ascii="Times New Roman" w:hAnsi="Times New Roman"/>
          <w:sz w:val="20"/>
          <w:szCs w:val="20"/>
        </w:rPr>
        <w:t>Приложение №3. График внесения платежей.</w:t>
      </w:r>
    </w:p>
    <w:bookmarkEnd w:id="3"/>
    <w:p w14:paraId="42D9C672" w14:textId="77777777" w:rsidR="0056770F" w:rsidRPr="0005019C" w:rsidRDefault="0056770F" w:rsidP="0056770F">
      <w:pPr>
        <w:pStyle w:val="a5"/>
        <w:ind w:firstLine="709"/>
        <w:jc w:val="both"/>
        <w:rPr>
          <w:rFonts w:ascii="Times New Roman" w:hAnsi="Times New Roman"/>
          <w:sz w:val="20"/>
          <w:szCs w:val="20"/>
        </w:rPr>
      </w:pPr>
      <w:r w:rsidRPr="0005019C">
        <w:rPr>
          <w:rFonts w:ascii="Times New Roman" w:hAnsi="Times New Roman"/>
          <w:sz w:val="20"/>
          <w:szCs w:val="20"/>
        </w:rPr>
        <w:t>9.8. Настоящий Договор составлен в трех подлинных экземплярах, по одному экземпляру для каждой из сторон, один – для регистрационной службы, имеющих одинаковую юридическую силу.</w:t>
      </w:r>
    </w:p>
    <w:p w14:paraId="379EE32C" w14:textId="77777777" w:rsidR="0056770F" w:rsidRPr="0005019C" w:rsidRDefault="0056770F" w:rsidP="0056770F">
      <w:pPr>
        <w:pStyle w:val="a5"/>
        <w:ind w:firstLine="709"/>
        <w:jc w:val="center"/>
        <w:rPr>
          <w:rFonts w:ascii="Times New Roman" w:hAnsi="Times New Roman"/>
          <w:b/>
          <w:sz w:val="20"/>
          <w:szCs w:val="20"/>
        </w:rPr>
      </w:pPr>
      <w:r w:rsidRPr="0005019C">
        <w:rPr>
          <w:rFonts w:ascii="Times New Roman" w:hAnsi="Times New Roman"/>
          <w:b/>
          <w:sz w:val="20"/>
          <w:szCs w:val="20"/>
        </w:rPr>
        <w:t>10. Реквизиты сторон</w:t>
      </w:r>
    </w:p>
    <w:p w14:paraId="657DEE11" w14:textId="77777777" w:rsidR="0056770F" w:rsidRPr="0005019C" w:rsidRDefault="0056770F" w:rsidP="0056770F">
      <w:pPr>
        <w:pStyle w:val="ConsPlusNormal"/>
        <w:widowControl/>
        <w:ind w:firstLine="0"/>
        <w:jc w:val="center"/>
        <w:rPr>
          <w:rFonts w:ascii="Times New Roman" w:hAnsi="Times New Roman" w:cs="Times New Roman"/>
        </w:rPr>
      </w:pPr>
    </w:p>
    <w:tbl>
      <w:tblPr>
        <w:tblW w:w="0" w:type="auto"/>
        <w:tblLook w:val="04A0" w:firstRow="1" w:lastRow="0" w:firstColumn="1" w:lastColumn="0" w:noHBand="0" w:noVBand="1"/>
      </w:tblPr>
      <w:tblGrid>
        <w:gridCol w:w="4686"/>
        <w:gridCol w:w="4669"/>
      </w:tblGrid>
      <w:tr w:rsidR="0056770F" w:rsidRPr="00A75CDC" w14:paraId="783ECB43" w14:textId="77777777" w:rsidTr="0056770F">
        <w:tc>
          <w:tcPr>
            <w:tcW w:w="4785" w:type="dxa"/>
          </w:tcPr>
          <w:p w14:paraId="2B22EF46" w14:textId="77777777" w:rsidR="0056770F" w:rsidRPr="0005019C" w:rsidRDefault="0056770F">
            <w:pPr>
              <w:pStyle w:val="a5"/>
              <w:spacing w:line="276" w:lineRule="auto"/>
              <w:ind w:firstLine="709"/>
              <w:jc w:val="both"/>
              <w:rPr>
                <w:rFonts w:ascii="Times New Roman" w:hAnsi="Times New Roman"/>
                <w:b/>
                <w:sz w:val="20"/>
                <w:szCs w:val="20"/>
              </w:rPr>
            </w:pPr>
            <w:r w:rsidRPr="0005019C">
              <w:rPr>
                <w:rFonts w:ascii="Times New Roman" w:hAnsi="Times New Roman"/>
                <w:b/>
                <w:sz w:val="20"/>
                <w:szCs w:val="20"/>
              </w:rPr>
              <w:t>Застройщик:</w:t>
            </w:r>
          </w:p>
          <w:p w14:paraId="33AFBDB6" w14:textId="77777777" w:rsidR="00F65354" w:rsidRPr="0005019C" w:rsidRDefault="00F65354">
            <w:pPr>
              <w:pStyle w:val="a5"/>
              <w:spacing w:line="276" w:lineRule="auto"/>
              <w:jc w:val="both"/>
              <w:rPr>
                <w:rFonts w:ascii="Times New Roman" w:hAnsi="Times New Roman"/>
                <w:sz w:val="20"/>
                <w:szCs w:val="20"/>
                <w:highlight w:val="yellow"/>
              </w:rPr>
            </w:pPr>
          </w:p>
          <w:p w14:paraId="780DC92E" w14:textId="77777777" w:rsidR="00F65354" w:rsidRPr="0005019C" w:rsidRDefault="00F65354">
            <w:pPr>
              <w:pStyle w:val="a5"/>
              <w:spacing w:line="276" w:lineRule="auto"/>
              <w:jc w:val="both"/>
              <w:rPr>
                <w:rFonts w:ascii="Times New Roman" w:hAnsi="Times New Roman"/>
                <w:sz w:val="20"/>
                <w:szCs w:val="20"/>
                <w:highlight w:val="yellow"/>
              </w:rPr>
            </w:pPr>
          </w:p>
          <w:p w14:paraId="43EBD04A" w14:textId="77777777" w:rsidR="0056770F" w:rsidRPr="0005019C" w:rsidRDefault="0056770F">
            <w:pPr>
              <w:pStyle w:val="a5"/>
              <w:spacing w:line="276" w:lineRule="auto"/>
              <w:jc w:val="both"/>
              <w:rPr>
                <w:rFonts w:ascii="Times New Roman" w:hAnsi="Times New Roman"/>
                <w:sz w:val="20"/>
                <w:szCs w:val="20"/>
              </w:rPr>
            </w:pPr>
            <w:r w:rsidRPr="0005019C">
              <w:rPr>
                <w:rFonts w:ascii="Times New Roman" w:hAnsi="Times New Roman"/>
                <w:sz w:val="20"/>
                <w:szCs w:val="20"/>
              </w:rPr>
              <w:t xml:space="preserve">Представитель </w:t>
            </w:r>
            <w:r w:rsidR="00F65354" w:rsidRPr="0005019C">
              <w:rPr>
                <w:rFonts w:ascii="Times New Roman" w:hAnsi="Times New Roman"/>
                <w:sz w:val="20"/>
                <w:szCs w:val="20"/>
              </w:rPr>
              <w:t>______________</w:t>
            </w:r>
          </w:p>
          <w:p w14:paraId="48A273FC" w14:textId="77777777" w:rsidR="00F65354" w:rsidRPr="0005019C" w:rsidRDefault="0056770F">
            <w:pPr>
              <w:spacing w:after="0" w:line="240" w:lineRule="auto"/>
              <w:rPr>
                <w:rFonts w:ascii="Times New Roman" w:hAnsi="Times New Roman"/>
                <w:sz w:val="20"/>
                <w:szCs w:val="20"/>
              </w:rPr>
            </w:pPr>
            <w:r w:rsidRPr="0005019C">
              <w:rPr>
                <w:rFonts w:ascii="Times New Roman" w:hAnsi="Times New Roman"/>
                <w:sz w:val="20"/>
                <w:szCs w:val="20"/>
              </w:rPr>
              <w:t xml:space="preserve"> по доверенности от </w:t>
            </w:r>
            <w:r w:rsidR="00F65354" w:rsidRPr="0005019C">
              <w:rPr>
                <w:rFonts w:ascii="Times New Roman" w:hAnsi="Times New Roman"/>
                <w:sz w:val="20"/>
                <w:szCs w:val="20"/>
              </w:rPr>
              <w:t>_______________</w:t>
            </w:r>
          </w:p>
          <w:p w14:paraId="1B4860DE" w14:textId="77777777" w:rsidR="0056770F" w:rsidRPr="0005019C" w:rsidRDefault="0056770F">
            <w:pPr>
              <w:spacing w:after="0" w:line="240" w:lineRule="auto"/>
              <w:rPr>
                <w:rFonts w:ascii="Times New Roman" w:hAnsi="Times New Roman"/>
                <w:sz w:val="20"/>
                <w:szCs w:val="20"/>
              </w:rPr>
            </w:pPr>
            <w:r w:rsidRPr="0005019C">
              <w:rPr>
                <w:rFonts w:ascii="Times New Roman" w:hAnsi="Times New Roman"/>
                <w:sz w:val="20"/>
                <w:szCs w:val="20"/>
              </w:rPr>
              <w:t xml:space="preserve">                              </w:t>
            </w:r>
          </w:p>
          <w:p w14:paraId="42B8E1B7" w14:textId="77777777" w:rsidR="0056770F" w:rsidRPr="0005019C" w:rsidRDefault="0056770F">
            <w:pPr>
              <w:pStyle w:val="a5"/>
              <w:spacing w:line="276" w:lineRule="auto"/>
              <w:jc w:val="both"/>
              <w:rPr>
                <w:rFonts w:ascii="Times New Roman" w:hAnsi="Times New Roman"/>
                <w:sz w:val="20"/>
                <w:szCs w:val="20"/>
              </w:rPr>
            </w:pPr>
            <w:r w:rsidRPr="0005019C">
              <w:rPr>
                <w:rFonts w:ascii="Times New Roman" w:hAnsi="Times New Roman"/>
                <w:sz w:val="20"/>
                <w:szCs w:val="20"/>
              </w:rPr>
              <w:t xml:space="preserve">_________________/Чалкина Н.А./  </w:t>
            </w:r>
          </w:p>
        </w:tc>
        <w:tc>
          <w:tcPr>
            <w:tcW w:w="4786" w:type="dxa"/>
          </w:tcPr>
          <w:p w14:paraId="49B804BE" w14:textId="77777777" w:rsidR="0056770F" w:rsidRPr="0005019C" w:rsidRDefault="0056770F">
            <w:pPr>
              <w:pStyle w:val="a5"/>
              <w:spacing w:line="276" w:lineRule="auto"/>
              <w:ind w:firstLine="709"/>
              <w:jc w:val="both"/>
              <w:rPr>
                <w:rFonts w:ascii="Times New Roman" w:hAnsi="Times New Roman"/>
                <w:b/>
                <w:sz w:val="20"/>
                <w:szCs w:val="20"/>
              </w:rPr>
            </w:pPr>
            <w:r w:rsidRPr="0005019C">
              <w:rPr>
                <w:rFonts w:ascii="Times New Roman" w:hAnsi="Times New Roman"/>
                <w:b/>
                <w:sz w:val="20"/>
                <w:szCs w:val="20"/>
              </w:rPr>
              <w:t>Участник долевого строительства:</w:t>
            </w:r>
          </w:p>
          <w:p w14:paraId="339AD001" w14:textId="77777777" w:rsidR="0056770F" w:rsidRPr="0005019C" w:rsidRDefault="0056770F">
            <w:pPr>
              <w:pStyle w:val="a5"/>
              <w:spacing w:line="276" w:lineRule="auto"/>
              <w:ind w:firstLine="709"/>
              <w:jc w:val="both"/>
              <w:rPr>
                <w:rFonts w:ascii="Times New Roman" w:hAnsi="Times New Roman"/>
                <w:sz w:val="20"/>
                <w:szCs w:val="20"/>
                <w:highlight w:val="yellow"/>
              </w:rPr>
            </w:pPr>
          </w:p>
          <w:p w14:paraId="1A14FEA8" w14:textId="77777777" w:rsidR="00E633CF" w:rsidRPr="0005019C" w:rsidRDefault="00E633CF" w:rsidP="009F05C3">
            <w:pPr>
              <w:pStyle w:val="a5"/>
              <w:spacing w:line="276" w:lineRule="auto"/>
              <w:jc w:val="both"/>
              <w:rPr>
                <w:rFonts w:ascii="Times New Roman" w:hAnsi="Times New Roman"/>
                <w:sz w:val="20"/>
                <w:szCs w:val="20"/>
                <w:highlight w:val="yellow"/>
              </w:rPr>
            </w:pPr>
          </w:p>
          <w:p w14:paraId="327A3724" w14:textId="77777777" w:rsidR="00E633CF" w:rsidRPr="0005019C" w:rsidRDefault="00E633CF">
            <w:pPr>
              <w:pStyle w:val="a5"/>
              <w:spacing w:line="276" w:lineRule="auto"/>
              <w:ind w:firstLine="709"/>
              <w:jc w:val="both"/>
              <w:rPr>
                <w:rFonts w:ascii="Times New Roman" w:hAnsi="Times New Roman"/>
                <w:sz w:val="20"/>
                <w:szCs w:val="20"/>
                <w:highlight w:val="yellow"/>
              </w:rPr>
            </w:pPr>
          </w:p>
          <w:p w14:paraId="15A23E31" w14:textId="77777777" w:rsidR="00E633CF" w:rsidRPr="0005019C" w:rsidRDefault="00E633CF">
            <w:pPr>
              <w:pStyle w:val="a5"/>
              <w:spacing w:line="276" w:lineRule="auto"/>
              <w:ind w:firstLine="709"/>
              <w:jc w:val="both"/>
              <w:rPr>
                <w:rFonts w:ascii="Times New Roman" w:hAnsi="Times New Roman"/>
                <w:sz w:val="20"/>
                <w:szCs w:val="20"/>
                <w:highlight w:val="yellow"/>
              </w:rPr>
            </w:pPr>
          </w:p>
          <w:p w14:paraId="0C3896AD" w14:textId="77777777" w:rsidR="00E633CF" w:rsidRPr="0005019C" w:rsidRDefault="00E633CF">
            <w:pPr>
              <w:pStyle w:val="a5"/>
              <w:spacing w:line="276" w:lineRule="auto"/>
              <w:ind w:firstLine="709"/>
              <w:jc w:val="both"/>
              <w:rPr>
                <w:rFonts w:ascii="Times New Roman" w:hAnsi="Times New Roman"/>
                <w:sz w:val="20"/>
                <w:szCs w:val="20"/>
                <w:highlight w:val="yellow"/>
              </w:rPr>
            </w:pPr>
          </w:p>
          <w:p w14:paraId="7C46D0BF" w14:textId="77777777" w:rsidR="00E633CF" w:rsidRPr="0005019C" w:rsidRDefault="00E633CF" w:rsidP="009F05C3">
            <w:pPr>
              <w:pStyle w:val="a5"/>
              <w:spacing w:line="276" w:lineRule="auto"/>
              <w:jc w:val="both"/>
              <w:rPr>
                <w:rFonts w:ascii="Times New Roman" w:hAnsi="Times New Roman"/>
                <w:sz w:val="20"/>
                <w:szCs w:val="20"/>
                <w:highlight w:val="yellow"/>
              </w:rPr>
            </w:pPr>
          </w:p>
          <w:p w14:paraId="43C318A9" w14:textId="77777777" w:rsidR="00E633CF" w:rsidRPr="0005019C" w:rsidRDefault="00E633CF">
            <w:pPr>
              <w:pStyle w:val="a5"/>
              <w:spacing w:line="276" w:lineRule="auto"/>
              <w:ind w:firstLine="709"/>
              <w:jc w:val="both"/>
              <w:rPr>
                <w:rFonts w:ascii="Times New Roman" w:hAnsi="Times New Roman"/>
                <w:sz w:val="20"/>
                <w:szCs w:val="20"/>
                <w:highlight w:val="yellow"/>
              </w:rPr>
            </w:pPr>
          </w:p>
          <w:p w14:paraId="2E95ED2D" w14:textId="77777777" w:rsidR="00E633CF" w:rsidRPr="0005019C" w:rsidRDefault="00E633CF">
            <w:pPr>
              <w:pStyle w:val="a5"/>
              <w:spacing w:line="276" w:lineRule="auto"/>
              <w:ind w:firstLine="709"/>
              <w:jc w:val="both"/>
              <w:rPr>
                <w:rFonts w:ascii="Times New Roman" w:hAnsi="Times New Roman"/>
                <w:sz w:val="20"/>
                <w:szCs w:val="20"/>
                <w:highlight w:val="yellow"/>
              </w:rPr>
            </w:pPr>
          </w:p>
          <w:p w14:paraId="48B8B2C3" w14:textId="77777777" w:rsidR="0056770F" w:rsidRPr="0005019C" w:rsidRDefault="0056770F">
            <w:pPr>
              <w:pStyle w:val="a5"/>
              <w:spacing w:line="276" w:lineRule="auto"/>
              <w:ind w:firstLine="42"/>
              <w:jc w:val="both"/>
              <w:rPr>
                <w:rFonts w:ascii="Times New Roman" w:hAnsi="Times New Roman"/>
                <w:sz w:val="20"/>
                <w:szCs w:val="20"/>
              </w:rPr>
            </w:pPr>
            <w:r w:rsidRPr="0005019C">
              <w:rPr>
                <w:rFonts w:ascii="Times New Roman" w:hAnsi="Times New Roman"/>
                <w:sz w:val="20"/>
                <w:szCs w:val="20"/>
              </w:rPr>
              <w:t>_______________ /____________________/</w:t>
            </w:r>
          </w:p>
          <w:p w14:paraId="70AEAD64" w14:textId="77777777" w:rsidR="0056770F" w:rsidRPr="0005019C" w:rsidRDefault="0056770F">
            <w:pPr>
              <w:pStyle w:val="a5"/>
              <w:spacing w:line="276" w:lineRule="auto"/>
              <w:jc w:val="both"/>
              <w:rPr>
                <w:rFonts w:ascii="Times New Roman" w:hAnsi="Times New Roman"/>
                <w:sz w:val="20"/>
                <w:szCs w:val="20"/>
              </w:rPr>
            </w:pPr>
          </w:p>
        </w:tc>
      </w:tr>
    </w:tbl>
    <w:p w14:paraId="1C08C5F3" w14:textId="77777777" w:rsidR="0056770F" w:rsidRPr="0005019C" w:rsidRDefault="0056770F" w:rsidP="0056770F">
      <w:pPr>
        <w:pStyle w:val="ConsPlusNonformat"/>
        <w:jc w:val="right"/>
        <w:rPr>
          <w:rFonts w:ascii="Times New Roman" w:hAnsi="Times New Roman" w:cs="Times New Roman"/>
          <w:b/>
        </w:rPr>
      </w:pPr>
      <w:r w:rsidRPr="0005019C">
        <w:rPr>
          <w:rFonts w:ascii="Times New Roman" w:hAnsi="Times New Roman"/>
        </w:rPr>
        <w:br w:type="page"/>
      </w:r>
      <w:r w:rsidRPr="0005019C">
        <w:rPr>
          <w:rFonts w:ascii="Times New Roman" w:hAnsi="Times New Roman" w:cs="Times New Roman"/>
          <w:b/>
        </w:rPr>
        <w:lastRenderedPageBreak/>
        <w:t>Приложение № 1</w:t>
      </w:r>
    </w:p>
    <w:p w14:paraId="179EB174" w14:textId="77777777" w:rsidR="0056770F" w:rsidRPr="0005019C" w:rsidRDefault="0056770F" w:rsidP="0056770F">
      <w:pPr>
        <w:pStyle w:val="ConsPlusNonformat"/>
        <w:jc w:val="right"/>
        <w:rPr>
          <w:rFonts w:ascii="Times New Roman" w:hAnsi="Times New Roman" w:cs="Times New Roman"/>
        </w:rPr>
      </w:pPr>
      <w:r w:rsidRPr="0005019C">
        <w:rPr>
          <w:rFonts w:ascii="Times New Roman" w:hAnsi="Times New Roman" w:cs="Times New Roman"/>
        </w:rPr>
        <w:t>к договору участия в долевом строительстве</w:t>
      </w:r>
    </w:p>
    <w:p w14:paraId="3E0A6F21" w14:textId="77777777" w:rsidR="0056770F" w:rsidRPr="0005019C" w:rsidRDefault="00E633CF" w:rsidP="0056770F">
      <w:pPr>
        <w:spacing w:after="0"/>
        <w:jc w:val="right"/>
        <w:rPr>
          <w:rFonts w:ascii="Times New Roman" w:hAnsi="Times New Roman"/>
          <w:sz w:val="20"/>
          <w:szCs w:val="20"/>
        </w:rPr>
      </w:pPr>
      <w:r w:rsidRPr="0005019C">
        <w:rPr>
          <w:rFonts w:ascii="Times New Roman" w:hAnsi="Times New Roman"/>
          <w:sz w:val="20"/>
          <w:szCs w:val="20"/>
          <w:highlight w:val="yellow"/>
        </w:rPr>
        <w:t>№ 126-0</w:t>
      </w:r>
      <w:r w:rsidR="00085037" w:rsidRPr="0005019C">
        <w:rPr>
          <w:rFonts w:ascii="Times New Roman" w:hAnsi="Times New Roman"/>
          <w:sz w:val="20"/>
          <w:szCs w:val="20"/>
          <w:highlight w:val="yellow"/>
        </w:rPr>
        <w:t>4</w:t>
      </w:r>
      <w:r w:rsidRPr="0005019C">
        <w:rPr>
          <w:rFonts w:ascii="Times New Roman" w:hAnsi="Times New Roman"/>
          <w:sz w:val="20"/>
          <w:szCs w:val="20"/>
          <w:highlight w:val="yellow"/>
        </w:rPr>
        <w:t>/_____</w:t>
      </w:r>
      <w:r w:rsidR="0056770F" w:rsidRPr="0005019C">
        <w:rPr>
          <w:rFonts w:ascii="Times New Roman" w:hAnsi="Times New Roman"/>
          <w:sz w:val="20"/>
          <w:szCs w:val="20"/>
          <w:highlight w:val="yellow"/>
        </w:rPr>
        <w:t xml:space="preserve"> от </w:t>
      </w:r>
      <w:r w:rsidRPr="0005019C">
        <w:rPr>
          <w:rFonts w:ascii="Times New Roman" w:hAnsi="Times New Roman"/>
          <w:sz w:val="20"/>
          <w:szCs w:val="20"/>
          <w:highlight w:val="yellow"/>
        </w:rPr>
        <w:t>__</w:t>
      </w:r>
      <w:r w:rsidR="0056770F" w:rsidRPr="0005019C">
        <w:rPr>
          <w:rFonts w:ascii="Times New Roman" w:hAnsi="Times New Roman"/>
          <w:sz w:val="20"/>
          <w:szCs w:val="20"/>
          <w:highlight w:val="yellow"/>
        </w:rPr>
        <w:t xml:space="preserve"> </w:t>
      </w:r>
      <w:r w:rsidRPr="0005019C">
        <w:rPr>
          <w:rFonts w:ascii="Times New Roman" w:hAnsi="Times New Roman"/>
          <w:sz w:val="20"/>
          <w:szCs w:val="20"/>
          <w:highlight w:val="yellow"/>
        </w:rPr>
        <w:t>_________</w:t>
      </w:r>
      <w:r w:rsidR="0056770F" w:rsidRPr="0005019C">
        <w:rPr>
          <w:rFonts w:ascii="Times New Roman" w:hAnsi="Times New Roman"/>
          <w:sz w:val="20"/>
          <w:szCs w:val="20"/>
          <w:highlight w:val="yellow"/>
        </w:rPr>
        <w:t xml:space="preserve"> 20</w:t>
      </w:r>
      <w:r w:rsidRPr="0005019C">
        <w:rPr>
          <w:rFonts w:ascii="Times New Roman" w:hAnsi="Times New Roman"/>
          <w:sz w:val="20"/>
          <w:szCs w:val="20"/>
          <w:highlight w:val="yellow"/>
        </w:rPr>
        <w:t>____</w:t>
      </w:r>
      <w:r w:rsidR="0056770F" w:rsidRPr="0005019C">
        <w:rPr>
          <w:rFonts w:ascii="Times New Roman" w:hAnsi="Times New Roman"/>
          <w:sz w:val="20"/>
          <w:szCs w:val="20"/>
          <w:highlight w:val="yellow"/>
        </w:rPr>
        <w:t> г</w:t>
      </w:r>
      <w:r w:rsidR="0056770F" w:rsidRPr="0005019C">
        <w:rPr>
          <w:rFonts w:ascii="Times New Roman" w:hAnsi="Times New Roman"/>
          <w:sz w:val="20"/>
          <w:szCs w:val="20"/>
        </w:rPr>
        <w:t>.</w:t>
      </w:r>
    </w:p>
    <w:p w14:paraId="31562379" w14:textId="77777777" w:rsidR="0056770F" w:rsidRPr="0005019C" w:rsidRDefault="0056770F" w:rsidP="0056770F">
      <w:pPr>
        <w:pStyle w:val="ConsPlusNonformat"/>
        <w:jc w:val="right"/>
        <w:rPr>
          <w:rFonts w:ascii="Times New Roman" w:hAnsi="Times New Roman" w:cs="Times New Roman"/>
        </w:rPr>
      </w:pPr>
    </w:p>
    <w:p w14:paraId="509BB4AB" w14:textId="77777777" w:rsidR="0056770F" w:rsidRPr="0005019C" w:rsidRDefault="0056770F" w:rsidP="0056770F">
      <w:pPr>
        <w:pStyle w:val="ConsPlusNonformat"/>
        <w:jc w:val="right"/>
        <w:rPr>
          <w:rFonts w:ascii="Times New Roman" w:hAnsi="Times New Roman" w:cs="Times New Roman"/>
        </w:rPr>
      </w:pPr>
    </w:p>
    <w:p w14:paraId="006EEA8D" w14:textId="77777777" w:rsidR="0056770F" w:rsidRPr="00A75CDC" w:rsidRDefault="0056770F" w:rsidP="0056770F">
      <w:pPr>
        <w:pStyle w:val="ConsPlusNonformat"/>
        <w:jc w:val="right"/>
        <w:rPr>
          <w:rFonts w:ascii="Tahoma" w:hAnsi="Tahoma"/>
          <w:b/>
        </w:rPr>
      </w:pPr>
    </w:p>
    <w:p w14:paraId="3A28E250" w14:textId="77777777" w:rsidR="0056770F" w:rsidRPr="0005019C" w:rsidRDefault="0056770F" w:rsidP="0056770F">
      <w:pPr>
        <w:pStyle w:val="ConsPlusNonformat"/>
        <w:jc w:val="center"/>
        <w:rPr>
          <w:rFonts w:ascii="Times New Roman" w:hAnsi="Times New Roman" w:cs="Times New Roman"/>
          <w:b/>
        </w:rPr>
      </w:pPr>
      <w:r w:rsidRPr="0005019C">
        <w:rPr>
          <w:rFonts w:ascii="Times New Roman" w:hAnsi="Times New Roman" w:cs="Times New Roman"/>
          <w:b/>
        </w:rPr>
        <w:t>Планировка и характеристика квартиры</w:t>
      </w:r>
    </w:p>
    <w:p w14:paraId="4D7EEEA8" w14:textId="77777777" w:rsidR="0056770F" w:rsidRPr="00A75CDC" w:rsidRDefault="0056770F" w:rsidP="0056770F">
      <w:pPr>
        <w:pStyle w:val="ConsPlusNonformat"/>
        <w:jc w:val="cente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941"/>
        <w:gridCol w:w="783"/>
        <w:gridCol w:w="1687"/>
        <w:gridCol w:w="2470"/>
        <w:gridCol w:w="1520"/>
      </w:tblGrid>
      <w:tr w:rsidR="0056770F" w:rsidRPr="00A75CDC" w14:paraId="2DB9BE90" w14:textId="77777777" w:rsidTr="0056770F">
        <w:tc>
          <w:tcPr>
            <w:tcW w:w="1101" w:type="dxa"/>
            <w:tcBorders>
              <w:top w:val="single" w:sz="4" w:space="0" w:color="auto"/>
              <w:left w:val="single" w:sz="4" w:space="0" w:color="auto"/>
              <w:bottom w:val="single" w:sz="4" w:space="0" w:color="auto"/>
              <w:right w:val="single" w:sz="4" w:space="0" w:color="auto"/>
            </w:tcBorders>
            <w:hideMark/>
          </w:tcPr>
          <w:p w14:paraId="19966EF0" w14:textId="77777777" w:rsidR="0056770F" w:rsidRPr="00347BF5" w:rsidRDefault="0056770F">
            <w:pPr>
              <w:pStyle w:val="ConsPlusNonformat"/>
              <w:spacing w:line="276" w:lineRule="auto"/>
              <w:jc w:val="center"/>
              <w:rPr>
                <w:rFonts w:ascii="Times New Roman" w:hAnsi="Times New Roman" w:cs="Times New Roman"/>
              </w:rPr>
            </w:pPr>
            <w:r w:rsidRPr="00347BF5">
              <w:rPr>
                <w:rFonts w:ascii="Times New Roman" w:hAnsi="Times New Roman" w:cs="Times New Roman"/>
              </w:rPr>
              <w:t>№ кв.</w:t>
            </w:r>
          </w:p>
        </w:tc>
        <w:tc>
          <w:tcPr>
            <w:tcW w:w="2277" w:type="dxa"/>
            <w:tcBorders>
              <w:top w:val="single" w:sz="4" w:space="0" w:color="auto"/>
              <w:left w:val="single" w:sz="4" w:space="0" w:color="auto"/>
              <w:bottom w:val="single" w:sz="4" w:space="0" w:color="auto"/>
              <w:right w:val="single" w:sz="4" w:space="0" w:color="auto"/>
            </w:tcBorders>
            <w:hideMark/>
          </w:tcPr>
          <w:p w14:paraId="3B2AA0BD" w14:textId="77777777" w:rsidR="0056770F" w:rsidRPr="003D7573" w:rsidRDefault="0056770F">
            <w:pPr>
              <w:pStyle w:val="ConsPlusNonformat"/>
              <w:spacing w:line="276" w:lineRule="auto"/>
              <w:jc w:val="center"/>
              <w:rPr>
                <w:rFonts w:ascii="Times New Roman" w:hAnsi="Times New Roman" w:cs="Times New Roman"/>
              </w:rPr>
            </w:pPr>
            <w:r w:rsidRPr="003D7573">
              <w:rPr>
                <w:rFonts w:ascii="Times New Roman" w:hAnsi="Times New Roman" w:cs="Times New Roman"/>
              </w:rPr>
              <w:t>Планировка</w:t>
            </w:r>
          </w:p>
        </w:tc>
        <w:tc>
          <w:tcPr>
            <w:tcW w:w="841" w:type="dxa"/>
            <w:tcBorders>
              <w:top w:val="single" w:sz="4" w:space="0" w:color="auto"/>
              <w:left w:val="single" w:sz="4" w:space="0" w:color="auto"/>
              <w:bottom w:val="single" w:sz="4" w:space="0" w:color="auto"/>
              <w:right w:val="single" w:sz="4" w:space="0" w:color="auto"/>
            </w:tcBorders>
            <w:hideMark/>
          </w:tcPr>
          <w:p w14:paraId="6D654B4C" w14:textId="77777777" w:rsidR="0056770F" w:rsidRPr="003D7573" w:rsidRDefault="0056770F">
            <w:pPr>
              <w:pStyle w:val="ConsPlusNonformat"/>
              <w:spacing w:line="276" w:lineRule="auto"/>
              <w:jc w:val="center"/>
              <w:rPr>
                <w:rFonts w:ascii="Times New Roman" w:hAnsi="Times New Roman" w:cs="Times New Roman"/>
              </w:rPr>
            </w:pPr>
            <w:r w:rsidRPr="003D7573">
              <w:rPr>
                <w:rFonts w:ascii="Times New Roman" w:hAnsi="Times New Roman" w:cs="Times New Roman"/>
              </w:rPr>
              <w:t>Этаж</w:t>
            </w:r>
          </w:p>
        </w:tc>
        <w:tc>
          <w:tcPr>
            <w:tcW w:w="1701" w:type="dxa"/>
            <w:tcBorders>
              <w:top w:val="single" w:sz="4" w:space="0" w:color="auto"/>
              <w:left w:val="single" w:sz="4" w:space="0" w:color="auto"/>
              <w:bottom w:val="single" w:sz="4" w:space="0" w:color="auto"/>
              <w:right w:val="single" w:sz="4" w:space="0" w:color="auto"/>
            </w:tcBorders>
            <w:hideMark/>
          </w:tcPr>
          <w:p w14:paraId="62069E3D" w14:textId="77777777" w:rsidR="0056770F" w:rsidRPr="00A75CDC" w:rsidRDefault="0056770F">
            <w:pPr>
              <w:pStyle w:val="ConsPlusNonformat"/>
              <w:spacing w:line="276" w:lineRule="auto"/>
              <w:jc w:val="center"/>
              <w:rPr>
                <w:rFonts w:ascii="Times New Roman" w:hAnsi="Times New Roman" w:cs="Times New Roman"/>
              </w:rPr>
            </w:pPr>
            <w:r w:rsidRPr="00A75CDC">
              <w:rPr>
                <w:rFonts w:ascii="Times New Roman" w:hAnsi="Times New Roman" w:cs="Times New Roman"/>
              </w:rPr>
              <w:t>Площадь без</w:t>
            </w:r>
          </w:p>
          <w:p w14:paraId="32F17F46" w14:textId="77777777" w:rsidR="0056770F" w:rsidRPr="00A75CDC" w:rsidRDefault="0056770F">
            <w:pPr>
              <w:pStyle w:val="ConsPlusNonformat"/>
              <w:spacing w:line="276" w:lineRule="auto"/>
              <w:jc w:val="center"/>
              <w:rPr>
                <w:rFonts w:ascii="Times New Roman" w:hAnsi="Times New Roman" w:cs="Times New Roman"/>
              </w:rPr>
            </w:pPr>
            <w:r w:rsidRPr="00A75CDC">
              <w:rPr>
                <w:rFonts w:ascii="Times New Roman" w:hAnsi="Times New Roman" w:cs="Times New Roman"/>
              </w:rPr>
              <w:t>лоджии/балкона,</w:t>
            </w:r>
          </w:p>
          <w:p w14:paraId="75AC7698" w14:textId="77777777" w:rsidR="0056770F" w:rsidRPr="00A75CDC" w:rsidRDefault="0056770F">
            <w:pPr>
              <w:pStyle w:val="ConsPlusNonformat"/>
              <w:spacing w:line="276" w:lineRule="auto"/>
              <w:jc w:val="center"/>
              <w:rPr>
                <w:rFonts w:ascii="Times New Roman" w:hAnsi="Times New Roman" w:cs="Times New Roman"/>
              </w:rPr>
            </w:pPr>
            <w:proofErr w:type="spellStart"/>
            <w:r w:rsidRPr="00A75CDC">
              <w:rPr>
                <w:rFonts w:ascii="Times New Roman" w:hAnsi="Times New Roman" w:cs="Times New Roman"/>
              </w:rPr>
              <w:t>кв.м</w:t>
            </w:r>
            <w:proofErr w:type="spellEnd"/>
            <w:r w:rsidRPr="00A75CDC">
              <w:rPr>
                <w:rFonts w:ascii="Times New Roman" w:hAnsi="Times New Roman" w:cs="Times New Roman"/>
              </w:rPr>
              <w:t>.</w:t>
            </w:r>
          </w:p>
        </w:tc>
        <w:tc>
          <w:tcPr>
            <w:tcW w:w="2526" w:type="dxa"/>
            <w:tcBorders>
              <w:top w:val="single" w:sz="4" w:space="0" w:color="auto"/>
              <w:left w:val="single" w:sz="4" w:space="0" w:color="auto"/>
              <w:bottom w:val="single" w:sz="4" w:space="0" w:color="auto"/>
              <w:right w:val="single" w:sz="4" w:space="0" w:color="auto"/>
            </w:tcBorders>
            <w:hideMark/>
          </w:tcPr>
          <w:p w14:paraId="744EA113" w14:textId="77777777" w:rsidR="0056770F" w:rsidRPr="00A75CDC" w:rsidRDefault="0056770F">
            <w:pPr>
              <w:pStyle w:val="ConsPlusNonformat"/>
              <w:spacing w:line="276" w:lineRule="auto"/>
              <w:jc w:val="center"/>
              <w:rPr>
                <w:rFonts w:ascii="Times New Roman" w:hAnsi="Times New Roman" w:cs="Times New Roman"/>
              </w:rPr>
            </w:pPr>
            <w:r w:rsidRPr="00A75CDC">
              <w:rPr>
                <w:rFonts w:ascii="Times New Roman" w:hAnsi="Times New Roman" w:cs="Times New Roman"/>
              </w:rPr>
              <w:t>Площадь лоджии/балкона/террасы с учетом коэффициента</w:t>
            </w:r>
          </w:p>
          <w:p w14:paraId="0786397C" w14:textId="77777777" w:rsidR="0056770F" w:rsidRPr="00A75CDC" w:rsidRDefault="0056770F">
            <w:pPr>
              <w:pStyle w:val="ConsPlusNonformat"/>
              <w:spacing w:line="276" w:lineRule="auto"/>
              <w:jc w:val="center"/>
              <w:rPr>
                <w:rFonts w:ascii="Times New Roman" w:hAnsi="Times New Roman" w:cs="Times New Roman"/>
              </w:rPr>
            </w:pPr>
            <w:proofErr w:type="spellStart"/>
            <w:r w:rsidRPr="00A75CDC">
              <w:rPr>
                <w:rFonts w:ascii="Times New Roman" w:hAnsi="Times New Roman" w:cs="Times New Roman"/>
              </w:rPr>
              <w:t>кв.м</w:t>
            </w:r>
            <w:proofErr w:type="spellEnd"/>
            <w:r w:rsidRPr="00A75CDC">
              <w:rPr>
                <w:rFonts w:ascii="Times New Roman" w:hAnsi="Times New Roman" w:cs="Times New Roman"/>
              </w:rPr>
              <w:t>.</w:t>
            </w:r>
          </w:p>
        </w:tc>
        <w:tc>
          <w:tcPr>
            <w:tcW w:w="1690" w:type="dxa"/>
            <w:tcBorders>
              <w:top w:val="single" w:sz="4" w:space="0" w:color="auto"/>
              <w:left w:val="single" w:sz="4" w:space="0" w:color="auto"/>
              <w:bottom w:val="single" w:sz="4" w:space="0" w:color="auto"/>
              <w:right w:val="single" w:sz="4" w:space="0" w:color="auto"/>
            </w:tcBorders>
            <w:hideMark/>
          </w:tcPr>
          <w:p w14:paraId="43580CF5" w14:textId="77777777" w:rsidR="0056770F" w:rsidRPr="00A75CDC" w:rsidRDefault="0056770F">
            <w:pPr>
              <w:pStyle w:val="ConsPlusNonformat"/>
              <w:spacing w:line="276" w:lineRule="auto"/>
              <w:jc w:val="center"/>
              <w:rPr>
                <w:rFonts w:ascii="Times New Roman" w:hAnsi="Times New Roman" w:cs="Times New Roman"/>
              </w:rPr>
            </w:pPr>
            <w:r w:rsidRPr="00A75CDC">
              <w:rPr>
                <w:rFonts w:ascii="Times New Roman" w:hAnsi="Times New Roman" w:cs="Times New Roman"/>
              </w:rPr>
              <w:t>Общая площадь,</w:t>
            </w:r>
          </w:p>
          <w:p w14:paraId="23F5F4B6" w14:textId="77777777" w:rsidR="0056770F" w:rsidRPr="00A75CDC" w:rsidRDefault="0056770F">
            <w:pPr>
              <w:pStyle w:val="ConsPlusNonformat"/>
              <w:spacing w:line="276" w:lineRule="auto"/>
              <w:jc w:val="center"/>
              <w:rPr>
                <w:rFonts w:ascii="Times New Roman" w:hAnsi="Times New Roman" w:cs="Times New Roman"/>
              </w:rPr>
            </w:pPr>
            <w:proofErr w:type="spellStart"/>
            <w:r w:rsidRPr="00A75CDC">
              <w:rPr>
                <w:rFonts w:ascii="Times New Roman" w:hAnsi="Times New Roman" w:cs="Times New Roman"/>
              </w:rPr>
              <w:t>кв.м</w:t>
            </w:r>
            <w:proofErr w:type="spellEnd"/>
          </w:p>
        </w:tc>
      </w:tr>
      <w:tr w:rsidR="0056770F" w:rsidRPr="00A75CDC" w14:paraId="7703A2ED" w14:textId="77777777" w:rsidTr="0056770F">
        <w:tc>
          <w:tcPr>
            <w:tcW w:w="1101" w:type="dxa"/>
            <w:tcBorders>
              <w:top w:val="single" w:sz="4" w:space="0" w:color="auto"/>
              <w:left w:val="single" w:sz="4" w:space="0" w:color="auto"/>
              <w:bottom w:val="single" w:sz="4" w:space="0" w:color="auto"/>
              <w:right w:val="single" w:sz="4" w:space="0" w:color="auto"/>
            </w:tcBorders>
            <w:hideMark/>
          </w:tcPr>
          <w:p w14:paraId="49D068FD" w14:textId="77777777" w:rsidR="0056770F" w:rsidRPr="00347BF5" w:rsidRDefault="00E633CF">
            <w:pPr>
              <w:pStyle w:val="ConsPlusNonformat"/>
              <w:spacing w:line="276" w:lineRule="auto"/>
              <w:jc w:val="center"/>
              <w:rPr>
                <w:rFonts w:ascii="Times New Roman" w:hAnsi="Times New Roman" w:cs="Times New Roman"/>
                <w:highlight w:val="yellow"/>
              </w:rPr>
            </w:pPr>
            <w:r w:rsidRPr="00A75CDC">
              <w:rPr>
                <w:rFonts w:ascii="Times New Roman" w:hAnsi="Times New Roman" w:cs="Times New Roman"/>
                <w:highlight w:val="yellow"/>
              </w:rPr>
              <w:t>____</w:t>
            </w:r>
          </w:p>
        </w:tc>
        <w:tc>
          <w:tcPr>
            <w:tcW w:w="2277" w:type="dxa"/>
            <w:tcBorders>
              <w:top w:val="single" w:sz="4" w:space="0" w:color="auto"/>
              <w:left w:val="single" w:sz="4" w:space="0" w:color="auto"/>
              <w:bottom w:val="single" w:sz="4" w:space="0" w:color="auto"/>
              <w:right w:val="single" w:sz="4" w:space="0" w:color="auto"/>
            </w:tcBorders>
            <w:hideMark/>
          </w:tcPr>
          <w:p w14:paraId="5B58811C" w14:textId="77777777" w:rsidR="0056770F" w:rsidRPr="003D7573" w:rsidRDefault="0056770F">
            <w:pPr>
              <w:pStyle w:val="ConsPlusNonformat"/>
              <w:spacing w:line="276" w:lineRule="auto"/>
              <w:jc w:val="center"/>
              <w:rPr>
                <w:rFonts w:ascii="Times New Roman" w:hAnsi="Times New Roman" w:cs="Times New Roman"/>
                <w:highlight w:val="yellow"/>
                <w:lang w:val="en-US"/>
              </w:rPr>
            </w:pPr>
            <w:r w:rsidRPr="003D7573">
              <w:rPr>
                <w:rFonts w:ascii="Times New Roman" w:hAnsi="Times New Roman" w:cs="Times New Roman"/>
                <w:highlight w:val="yellow"/>
                <w:lang w:val="en-US"/>
              </w:rPr>
              <w:t xml:space="preserve">1 </w:t>
            </w:r>
            <w:proofErr w:type="spellStart"/>
            <w:r w:rsidRPr="003D7573">
              <w:rPr>
                <w:rFonts w:ascii="Times New Roman" w:hAnsi="Times New Roman" w:cs="Times New Roman"/>
                <w:highlight w:val="yellow"/>
                <w:lang w:val="en-US"/>
              </w:rPr>
              <w:t>ком</w:t>
            </w:r>
            <w:proofErr w:type="spellEnd"/>
            <w:r w:rsidRPr="003D7573">
              <w:rPr>
                <w:rFonts w:ascii="Times New Roman" w:hAnsi="Times New Roman" w:cs="Times New Roman"/>
                <w:highlight w:val="yellow"/>
                <w:lang w:val="en-US"/>
              </w:rPr>
              <w:t xml:space="preserve">. </w:t>
            </w:r>
            <w:proofErr w:type="spellStart"/>
            <w:r w:rsidRPr="003D7573">
              <w:rPr>
                <w:rFonts w:ascii="Times New Roman" w:hAnsi="Times New Roman" w:cs="Times New Roman"/>
                <w:highlight w:val="yellow"/>
                <w:lang w:val="en-US"/>
              </w:rPr>
              <w:t>квартира</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6D5DE8C9" w14:textId="77777777" w:rsidR="0056770F" w:rsidRPr="003D7573" w:rsidRDefault="00E633CF">
            <w:pPr>
              <w:pStyle w:val="ConsPlusNonformat"/>
              <w:spacing w:line="276" w:lineRule="auto"/>
              <w:jc w:val="center"/>
              <w:rPr>
                <w:rFonts w:ascii="Times New Roman" w:hAnsi="Times New Roman" w:cs="Times New Roman"/>
                <w:highlight w:val="yellow"/>
              </w:rPr>
            </w:pPr>
            <w:r w:rsidRPr="003D7573">
              <w:rPr>
                <w:rFonts w:ascii="Times New Roman" w:hAnsi="Times New Roman" w:cs="Times New Roman"/>
                <w:highlight w:val="yellow"/>
              </w:rPr>
              <w:t>____</w:t>
            </w:r>
          </w:p>
        </w:tc>
        <w:tc>
          <w:tcPr>
            <w:tcW w:w="1701" w:type="dxa"/>
            <w:tcBorders>
              <w:top w:val="single" w:sz="4" w:space="0" w:color="auto"/>
              <w:left w:val="single" w:sz="4" w:space="0" w:color="auto"/>
              <w:bottom w:val="single" w:sz="4" w:space="0" w:color="auto"/>
              <w:right w:val="single" w:sz="4" w:space="0" w:color="auto"/>
            </w:tcBorders>
            <w:hideMark/>
          </w:tcPr>
          <w:p w14:paraId="46B84A26" w14:textId="77777777" w:rsidR="0056770F" w:rsidRPr="00A75CDC" w:rsidRDefault="00E633CF" w:rsidP="00E633CF">
            <w:pPr>
              <w:pStyle w:val="ConsPlusNonformat"/>
              <w:spacing w:line="276" w:lineRule="auto"/>
              <w:jc w:val="center"/>
              <w:rPr>
                <w:rFonts w:ascii="Times New Roman" w:hAnsi="Times New Roman" w:cs="Times New Roman"/>
                <w:highlight w:val="yellow"/>
              </w:rPr>
            </w:pPr>
            <w:r w:rsidRPr="00A75CDC">
              <w:rPr>
                <w:rFonts w:ascii="Times New Roman" w:hAnsi="Times New Roman" w:cs="Times New Roman"/>
                <w:highlight w:val="yellow"/>
              </w:rPr>
              <w:t>____</w:t>
            </w:r>
            <w:r w:rsidR="0056770F" w:rsidRPr="00A75CDC">
              <w:rPr>
                <w:rFonts w:ascii="Times New Roman" w:hAnsi="Times New Roman" w:cs="Times New Roman"/>
                <w:highlight w:val="yellow"/>
                <w:lang w:val="en-US"/>
              </w:rPr>
              <w:t>,</w:t>
            </w:r>
            <w:r w:rsidRPr="00A75CDC">
              <w:rPr>
                <w:rFonts w:ascii="Times New Roman" w:hAnsi="Times New Roman" w:cs="Times New Roman"/>
                <w:highlight w:val="yellow"/>
              </w:rPr>
              <w:t>___</w:t>
            </w:r>
          </w:p>
        </w:tc>
        <w:tc>
          <w:tcPr>
            <w:tcW w:w="2526" w:type="dxa"/>
            <w:tcBorders>
              <w:top w:val="single" w:sz="4" w:space="0" w:color="auto"/>
              <w:left w:val="single" w:sz="4" w:space="0" w:color="auto"/>
              <w:bottom w:val="single" w:sz="4" w:space="0" w:color="auto"/>
              <w:right w:val="single" w:sz="4" w:space="0" w:color="auto"/>
            </w:tcBorders>
            <w:hideMark/>
          </w:tcPr>
          <w:p w14:paraId="270179A2" w14:textId="77777777" w:rsidR="0056770F" w:rsidRPr="00A75CDC" w:rsidRDefault="00E633CF" w:rsidP="00E633CF">
            <w:pPr>
              <w:pStyle w:val="ConsPlusNonformat"/>
              <w:spacing w:line="276" w:lineRule="auto"/>
              <w:jc w:val="center"/>
              <w:rPr>
                <w:rFonts w:ascii="Times New Roman" w:hAnsi="Times New Roman" w:cs="Times New Roman"/>
                <w:highlight w:val="yellow"/>
              </w:rPr>
            </w:pPr>
            <w:r w:rsidRPr="00A75CDC">
              <w:rPr>
                <w:rFonts w:ascii="Times New Roman" w:hAnsi="Times New Roman" w:cs="Times New Roman"/>
                <w:highlight w:val="yellow"/>
              </w:rPr>
              <w:t>__</w:t>
            </w:r>
            <w:r w:rsidR="0056770F" w:rsidRPr="00A75CDC">
              <w:rPr>
                <w:rFonts w:ascii="Times New Roman" w:hAnsi="Times New Roman" w:cs="Times New Roman"/>
                <w:highlight w:val="yellow"/>
                <w:lang w:val="en-US"/>
              </w:rPr>
              <w:t>,</w:t>
            </w:r>
            <w:r w:rsidRPr="00A75CDC">
              <w:rPr>
                <w:rFonts w:ascii="Times New Roman" w:hAnsi="Times New Roman" w:cs="Times New Roman"/>
                <w:highlight w:val="yellow"/>
              </w:rPr>
              <w:t>_____</w:t>
            </w:r>
          </w:p>
        </w:tc>
        <w:tc>
          <w:tcPr>
            <w:tcW w:w="1690" w:type="dxa"/>
            <w:tcBorders>
              <w:top w:val="single" w:sz="4" w:space="0" w:color="auto"/>
              <w:left w:val="single" w:sz="4" w:space="0" w:color="auto"/>
              <w:bottom w:val="single" w:sz="4" w:space="0" w:color="auto"/>
              <w:right w:val="single" w:sz="4" w:space="0" w:color="auto"/>
            </w:tcBorders>
            <w:hideMark/>
          </w:tcPr>
          <w:p w14:paraId="7EA40FEB" w14:textId="77777777" w:rsidR="0056770F" w:rsidRPr="00A75CDC" w:rsidRDefault="00E633CF" w:rsidP="00E633CF">
            <w:pPr>
              <w:pStyle w:val="ConsPlusNonformat"/>
              <w:spacing w:line="276" w:lineRule="auto"/>
              <w:jc w:val="center"/>
              <w:rPr>
                <w:rFonts w:ascii="Times New Roman" w:hAnsi="Times New Roman" w:cs="Times New Roman"/>
              </w:rPr>
            </w:pPr>
            <w:r w:rsidRPr="00A75CDC">
              <w:rPr>
                <w:rFonts w:ascii="Times New Roman" w:hAnsi="Times New Roman" w:cs="Times New Roman"/>
                <w:highlight w:val="yellow"/>
              </w:rPr>
              <w:t>____</w:t>
            </w:r>
            <w:r w:rsidR="0056770F" w:rsidRPr="00A75CDC">
              <w:rPr>
                <w:rFonts w:ascii="Times New Roman" w:hAnsi="Times New Roman" w:cs="Times New Roman"/>
                <w:highlight w:val="yellow"/>
                <w:lang w:val="en-US"/>
              </w:rPr>
              <w:t>,</w:t>
            </w:r>
            <w:r w:rsidRPr="00A75CDC">
              <w:rPr>
                <w:rFonts w:ascii="Times New Roman" w:hAnsi="Times New Roman" w:cs="Times New Roman"/>
                <w:highlight w:val="yellow"/>
              </w:rPr>
              <w:t>_____</w:t>
            </w:r>
          </w:p>
        </w:tc>
      </w:tr>
    </w:tbl>
    <w:p w14:paraId="618E6857" w14:textId="77777777" w:rsidR="0056770F" w:rsidRPr="00A75CDC" w:rsidRDefault="0056770F" w:rsidP="0056770F">
      <w:pPr>
        <w:pStyle w:val="ConsPlusNonformat"/>
        <w:jc w:val="center"/>
        <w:rPr>
          <w:rFonts w:ascii="Tahoma" w:hAnsi="Tahoma"/>
        </w:rPr>
      </w:pPr>
    </w:p>
    <w:p w14:paraId="2F45B064" w14:textId="77777777" w:rsidR="0056770F" w:rsidRPr="00347BF5" w:rsidRDefault="0056770F" w:rsidP="0056770F">
      <w:pPr>
        <w:pStyle w:val="ConsPlusNonformat"/>
        <w:jc w:val="right"/>
        <w:rPr>
          <w:rFonts w:ascii="Tahoma" w:hAnsi="Tahoma"/>
          <w:b/>
        </w:rPr>
      </w:pPr>
    </w:p>
    <w:p w14:paraId="1F8CBD8D" w14:textId="77777777" w:rsidR="0056770F" w:rsidRPr="0005019C" w:rsidRDefault="0056770F" w:rsidP="0056770F">
      <w:pPr>
        <w:pStyle w:val="ConsPlusNonformat"/>
        <w:rPr>
          <w:rFonts w:ascii="Times New Roman" w:hAnsi="Times New Roman" w:cs="Times New Roman"/>
        </w:rPr>
      </w:pPr>
      <w:r w:rsidRPr="0005019C">
        <w:rPr>
          <w:rFonts w:ascii="Times New Roman" w:hAnsi="Times New Roman" w:cs="Times New Roman"/>
        </w:rPr>
        <w:t>Условный план квартиры прилагается.</w:t>
      </w:r>
    </w:p>
    <w:p w14:paraId="7550A02A" w14:textId="77777777" w:rsidR="0056770F" w:rsidRPr="00A75CDC" w:rsidRDefault="0056770F" w:rsidP="0056770F">
      <w:pPr>
        <w:pStyle w:val="ConsPlusNonformat"/>
        <w:jc w:val="center"/>
        <w:rPr>
          <w:rFonts w:ascii="Tahoma" w:hAnsi="Tahoma"/>
          <w:b/>
        </w:rPr>
      </w:pPr>
    </w:p>
    <w:p w14:paraId="311D5236" w14:textId="77777777" w:rsidR="0056770F" w:rsidRPr="00347BF5" w:rsidRDefault="0056770F" w:rsidP="0056770F">
      <w:pPr>
        <w:pStyle w:val="ConsPlusNonformat"/>
        <w:jc w:val="center"/>
        <w:rPr>
          <w:rFonts w:ascii="Tahoma" w:hAnsi="Tahoma"/>
          <w:b/>
        </w:rPr>
      </w:pPr>
    </w:p>
    <w:p w14:paraId="4CE7AB45" w14:textId="77777777" w:rsidR="0056770F" w:rsidRPr="003D7573" w:rsidRDefault="0056770F" w:rsidP="0056770F">
      <w:pPr>
        <w:pStyle w:val="ConsPlusNonformat"/>
        <w:jc w:val="center"/>
        <w:rPr>
          <w:rFonts w:ascii="Tahoma" w:hAnsi="Tahoma"/>
          <w:b/>
        </w:rPr>
      </w:pPr>
    </w:p>
    <w:p w14:paraId="6EA2651C" w14:textId="77777777" w:rsidR="0056770F" w:rsidRPr="003D7573" w:rsidRDefault="0056770F" w:rsidP="0056770F">
      <w:pPr>
        <w:pStyle w:val="ConsPlusNonformat"/>
        <w:jc w:val="center"/>
        <w:rPr>
          <w:rFonts w:ascii="Tahoma" w:hAnsi="Tahoma"/>
          <w:b/>
        </w:rPr>
      </w:pPr>
    </w:p>
    <w:p w14:paraId="670DC45A" w14:textId="77777777" w:rsidR="0056770F" w:rsidRPr="003D7573" w:rsidRDefault="0056770F" w:rsidP="0056770F">
      <w:pPr>
        <w:pStyle w:val="ConsPlusNonformat"/>
        <w:jc w:val="center"/>
        <w:rPr>
          <w:rFonts w:ascii="Tahoma" w:hAnsi="Tahoma"/>
          <w:b/>
        </w:rPr>
      </w:pPr>
    </w:p>
    <w:p w14:paraId="1632A12A" w14:textId="77777777" w:rsidR="0056770F" w:rsidRPr="00A75CDC" w:rsidRDefault="0056770F" w:rsidP="0056770F">
      <w:pPr>
        <w:pStyle w:val="ConsPlusNonformat"/>
        <w:jc w:val="center"/>
        <w:rPr>
          <w:rFonts w:ascii="Tahoma" w:hAnsi="Tahoma"/>
          <w:b/>
        </w:rPr>
      </w:pPr>
    </w:p>
    <w:p w14:paraId="2F5D9463" w14:textId="77777777" w:rsidR="0056770F" w:rsidRPr="00A75CDC" w:rsidRDefault="0056770F" w:rsidP="0056770F">
      <w:pPr>
        <w:pStyle w:val="ConsPlusNonformat"/>
        <w:jc w:val="center"/>
        <w:rPr>
          <w:rFonts w:ascii="Tahoma" w:hAnsi="Tahoma"/>
          <w:b/>
        </w:rPr>
      </w:pPr>
    </w:p>
    <w:p w14:paraId="3412626C" w14:textId="77777777" w:rsidR="0056770F" w:rsidRPr="00A75CDC" w:rsidRDefault="0056770F" w:rsidP="0056770F">
      <w:pPr>
        <w:pStyle w:val="ConsPlusNonformat"/>
        <w:jc w:val="center"/>
        <w:rPr>
          <w:rFonts w:ascii="Tahoma" w:hAnsi="Tahoma"/>
          <w:b/>
        </w:rPr>
      </w:pPr>
    </w:p>
    <w:p w14:paraId="40569583" w14:textId="77777777" w:rsidR="0056770F" w:rsidRPr="00A75CDC" w:rsidRDefault="0056770F" w:rsidP="0056770F">
      <w:pPr>
        <w:pStyle w:val="ConsPlusNonformat"/>
        <w:jc w:val="center"/>
        <w:rPr>
          <w:rFonts w:ascii="Tahoma" w:hAnsi="Tahoma"/>
          <w:b/>
        </w:rPr>
      </w:pPr>
    </w:p>
    <w:p w14:paraId="54B298FB" w14:textId="77777777" w:rsidR="0056770F" w:rsidRPr="00A75CDC" w:rsidRDefault="0056770F" w:rsidP="0056770F">
      <w:pPr>
        <w:pStyle w:val="ConsPlusNonformat"/>
        <w:jc w:val="center"/>
        <w:rPr>
          <w:rFonts w:ascii="Tahoma" w:hAnsi="Tahoma"/>
          <w:b/>
        </w:rPr>
      </w:pPr>
    </w:p>
    <w:p w14:paraId="62A3BF94" w14:textId="77777777" w:rsidR="0056770F" w:rsidRPr="00A75CDC" w:rsidRDefault="0056770F" w:rsidP="0056770F">
      <w:pPr>
        <w:pStyle w:val="ConsPlusNonformat"/>
        <w:jc w:val="center"/>
        <w:rPr>
          <w:rFonts w:ascii="Tahoma" w:hAnsi="Tahoma"/>
          <w:b/>
        </w:rPr>
      </w:pPr>
    </w:p>
    <w:tbl>
      <w:tblPr>
        <w:tblW w:w="0" w:type="auto"/>
        <w:tblLook w:val="04A0" w:firstRow="1" w:lastRow="0" w:firstColumn="1" w:lastColumn="0" w:noHBand="0" w:noVBand="1"/>
      </w:tblPr>
      <w:tblGrid>
        <w:gridCol w:w="4686"/>
        <w:gridCol w:w="4669"/>
      </w:tblGrid>
      <w:tr w:rsidR="0056770F" w:rsidRPr="00A75CDC" w14:paraId="46A6622D" w14:textId="77777777" w:rsidTr="0056770F">
        <w:tc>
          <w:tcPr>
            <w:tcW w:w="4785" w:type="dxa"/>
          </w:tcPr>
          <w:p w14:paraId="3EF98E45" w14:textId="77777777" w:rsidR="0056770F" w:rsidRPr="0005019C" w:rsidRDefault="0056770F">
            <w:pPr>
              <w:pStyle w:val="a5"/>
              <w:spacing w:line="276" w:lineRule="auto"/>
              <w:ind w:firstLine="709"/>
              <w:jc w:val="both"/>
              <w:rPr>
                <w:rFonts w:ascii="Times New Roman" w:hAnsi="Times New Roman"/>
                <w:b/>
                <w:sz w:val="20"/>
                <w:szCs w:val="20"/>
              </w:rPr>
            </w:pPr>
            <w:r w:rsidRPr="0005019C">
              <w:rPr>
                <w:rFonts w:ascii="Times New Roman" w:hAnsi="Times New Roman"/>
                <w:b/>
                <w:sz w:val="20"/>
                <w:szCs w:val="20"/>
              </w:rPr>
              <w:t>Застройщик:</w:t>
            </w:r>
          </w:p>
          <w:p w14:paraId="06D3D06D" w14:textId="77777777" w:rsidR="0056770F" w:rsidRPr="0005019C" w:rsidRDefault="0056770F">
            <w:pPr>
              <w:pStyle w:val="a5"/>
              <w:spacing w:line="276" w:lineRule="auto"/>
              <w:jc w:val="both"/>
              <w:rPr>
                <w:rFonts w:ascii="Times New Roman" w:hAnsi="Times New Roman"/>
                <w:sz w:val="20"/>
                <w:szCs w:val="20"/>
              </w:rPr>
            </w:pPr>
            <w:r w:rsidRPr="0005019C">
              <w:rPr>
                <w:rFonts w:ascii="Times New Roman" w:hAnsi="Times New Roman"/>
                <w:sz w:val="20"/>
                <w:szCs w:val="20"/>
              </w:rPr>
              <w:t xml:space="preserve">Представитель </w:t>
            </w:r>
            <w:r w:rsidR="00F65354" w:rsidRPr="0005019C">
              <w:rPr>
                <w:rFonts w:ascii="Times New Roman" w:hAnsi="Times New Roman"/>
                <w:sz w:val="20"/>
                <w:szCs w:val="20"/>
              </w:rPr>
              <w:t>_______________</w:t>
            </w:r>
          </w:p>
          <w:p w14:paraId="06EF9388" w14:textId="77777777" w:rsidR="00F65354" w:rsidRPr="0005019C" w:rsidRDefault="0056770F">
            <w:pPr>
              <w:spacing w:after="0" w:line="240" w:lineRule="auto"/>
              <w:rPr>
                <w:rFonts w:ascii="Times New Roman" w:hAnsi="Times New Roman"/>
                <w:sz w:val="20"/>
                <w:szCs w:val="20"/>
              </w:rPr>
            </w:pPr>
            <w:r w:rsidRPr="0005019C">
              <w:rPr>
                <w:rFonts w:ascii="Times New Roman" w:hAnsi="Times New Roman"/>
                <w:sz w:val="20"/>
                <w:szCs w:val="20"/>
              </w:rPr>
              <w:t xml:space="preserve"> по доверенности от </w:t>
            </w:r>
            <w:r w:rsidR="00F65354" w:rsidRPr="0005019C">
              <w:rPr>
                <w:rFonts w:ascii="Times New Roman" w:hAnsi="Times New Roman"/>
                <w:sz w:val="20"/>
                <w:szCs w:val="20"/>
              </w:rPr>
              <w:t>____________</w:t>
            </w:r>
          </w:p>
          <w:p w14:paraId="2FFB8925" w14:textId="77777777" w:rsidR="0056770F" w:rsidRPr="0005019C" w:rsidRDefault="0056770F">
            <w:pPr>
              <w:spacing w:after="0" w:line="240" w:lineRule="auto"/>
              <w:rPr>
                <w:rFonts w:ascii="Times New Roman" w:hAnsi="Times New Roman"/>
                <w:sz w:val="20"/>
                <w:szCs w:val="20"/>
              </w:rPr>
            </w:pPr>
            <w:r w:rsidRPr="0005019C">
              <w:rPr>
                <w:rFonts w:ascii="Times New Roman" w:hAnsi="Times New Roman"/>
                <w:sz w:val="20"/>
                <w:szCs w:val="20"/>
              </w:rPr>
              <w:t xml:space="preserve">                              </w:t>
            </w:r>
          </w:p>
          <w:p w14:paraId="5FC927E2" w14:textId="77777777" w:rsidR="0056770F" w:rsidRPr="0005019C" w:rsidRDefault="0056770F">
            <w:pPr>
              <w:pStyle w:val="a5"/>
              <w:spacing w:line="276" w:lineRule="auto"/>
              <w:jc w:val="both"/>
              <w:rPr>
                <w:rFonts w:ascii="Times New Roman" w:hAnsi="Times New Roman"/>
                <w:sz w:val="20"/>
                <w:szCs w:val="20"/>
              </w:rPr>
            </w:pPr>
          </w:p>
          <w:p w14:paraId="430BE1F7" w14:textId="77777777" w:rsidR="0056770F" w:rsidRPr="0005019C" w:rsidRDefault="0056770F">
            <w:pPr>
              <w:pStyle w:val="a5"/>
              <w:spacing w:line="276" w:lineRule="auto"/>
              <w:jc w:val="both"/>
              <w:rPr>
                <w:rFonts w:ascii="Times New Roman" w:hAnsi="Times New Roman"/>
                <w:sz w:val="20"/>
                <w:szCs w:val="20"/>
              </w:rPr>
            </w:pPr>
            <w:r w:rsidRPr="0005019C">
              <w:rPr>
                <w:rFonts w:ascii="Times New Roman" w:hAnsi="Times New Roman"/>
                <w:sz w:val="20"/>
                <w:szCs w:val="20"/>
              </w:rPr>
              <w:t>_________________/</w:t>
            </w:r>
            <w:r w:rsidRPr="0005019C">
              <w:rPr>
                <w:rFonts w:ascii="Times New Roman" w:hAnsi="Times New Roman"/>
                <w:sz w:val="20"/>
                <w:szCs w:val="20"/>
                <w:lang w:val="en-US"/>
              </w:rPr>
              <w:t>Чалкина Н.А.</w:t>
            </w:r>
            <w:r w:rsidRPr="0005019C">
              <w:rPr>
                <w:rFonts w:ascii="Times New Roman" w:hAnsi="Times New Roman"/>
                <w:sz w:val="20"/>
                <w:szCs w:val="20"/>
              </w:rPr>
              <w:t xml:space="preserve">/  </w:t>
            </w:r>
          </w:p>
        </w:tc>
        <w:tc>
          <w:tcPr>
            <w:tcW w:w="4786" w:type="dxa"/>
          </w:tcPr>
          <w:p w14:paraId="39E8AAE8" w14:textId="77777777" w:rsidR="0056770F" w:rsidRPr="0005019C" w:rsidRDefault="0056770F">
            <w:pPr>
              <w:pStyle w:val="a5"/>
              <w:spacing w:line="276" w:lineRule="auto"/>
              <w:ind w:firstLine="709"/>
              <w:jc w:val="both"/>
              <w:rPr>
                <w:rFonts w:ascii="Times New Roman" w:hAnsi="Times New Roman"/>
                <w:b/>
                <w:sz w:val="20"/>
                <w:szCs w:val="20"/>
              </w:rPr>
            </w:pPr>
            <w:r w:rsidRPr="0005019C">
              <w:rPr>
                <w:rFonts w:ascii="Times New Roman" w:hAnsi="Times New Roman"/>
                <w:b/>
                <w:sz w:val="20"/>
                <w:szCs w:val="20"/>
              </w:rPr>
              <w:t>Участник долевого строительства:</w:t>
            </w:r>
          </w:p>
          <w:p w14:paraId="2DF14885" w14:textId="77777777" w:rsidR="0056770F" w:rsidRPr="0005019C" w:rsidRDefault="0056770F">
            <w:pPr>
              <w:pStyle w:val="a5"/>
              <w:spacing w:line="276" w:lineRule="auto"/>
              <w:ind w:firstLine="42"/>
              <w:jc w:val="both"/>
              <w:rPr>
                <w:rFonts w:ascii="Times New Roman" w:hAnsi="Times New Roman"/>
                <w:sz w:val="20"/>
                <w:szCs w:val="20"/>
              </w:rPr>
            </w:pPr>
          </w:p>
          <w:p w14:paraId="1C77DFAC" w14:textId="77777777" w:rsidR="0056770F" w:rsidRPr="0005019C" w:rsidRDefault="0056770F">
            <w:pPr>
              <w:pStyle w:val="a5"/>
              <w:spacing w:line="276" w:lineRule="auto"/>
              <w:ind w:firstLine="42"/>
              <w:jc w:val="both"/>
              <w:rPr>
                <w:rFonts w:ascii="Times New Roman" w:hAnsi="Times New Roman"/>
                <w:sz w:val="20"/>
                <w:szCs w:val="20"/>
              </w:rPr>
            </w:pPr>
          </w:p>
          <w:p w14:paraId="3DCC9CA8" w14:textId="77777777" w:rsidR="0056770F" w:rsidRPr="0005019C" w:rsidRDefault="0056770F">
            <w:pPr>
              <w:pStyle w:val="a5"/>
              <w:spacing w:line="276" w:lineRule="auto"/>
              <w:ind w:firstLine="42"/>
              <w:jc w:val="both"/>
              <w:rPr>
                <w:rFonts w:ascii="Times New Roman" w:hAnsi="Times New Roman"/>
                <w:sz w:val="20"/>
                <w:szCs w:val="20"/>
              </w:rPr>
            </w:pPr>
          </w:p>
          <w:p w14:paraId="6DA2A455" w14:textId="77777777" w:rsidR="0056770F" w:rsidRPr="0005019C" w:rsidRDefault="0056770F">
            <w:pPr>
              <w:pStyle w:val="a5"/>
              <w:spacing w:line="276" w:lineRule="auto"/>
              <w:ind w:firstLine="42"/>
              <w:jc w:val="both"/>
              <w:rPr>
                <w:rFonts w:ascii="Times New Roman" w:hAnsi="Times New Roman"/>
                <w:sz w:val="20"/>
                <w:szCs w:val="20"/>
              </w:rPr>
            </w:pPr>
            <w:r w:rsidRPr="0005019C">
              <w:rPr>
                <w:rFonts w:ascii="Times New Roman" w:hAnsi="Times New Roman"/>
                <w:sz w:val="20"/>
                <w:szCs w:val="20"/>
              </w:rPr>
              <w:t>_______________ /____________________/</w:t>
            </w:r>
          </w:p>
          <w:p w14:paraId="13873FC7" w14:textId="77777777" w:rsidR="0056770F" w:rsidRPr="0005019C" w:rsidRDefault="0056770F">
            <w:pPr>
              <w:pStyle w:val="a5"/>
              <w:spacing w:line="276" w:lineRule="auto"/>
              <w:jc w:val="both"/>
              <w:rPr>
                <w:rFonts w:ascii="Times New Roman" w:hAnsi="Times New Roman"/>
                <w:sz w:val="20"/>
                <w:szCs w:val="20"/>
              </w:rPr>
            </w:pPr>
          </w:p>
        </w:tc>
      </w:tr>
    </w:tbl>
    <w:p w14:paraId="78112A9E" w14:textId="77777777" w:rsidR="0056770F" w:rsidRPr="00A75CDC" w:rsidRDefault="0056770F" w:rsidP="0056770F">
      <w:pPr>
        <w:pStyle w:val="ConsPlusNonformat"/>
        <w:jc w:val="center"/>
        <w:rPr>
          <w:rFonts w:ascii="Tahoma" w:hAnsi="Tahoma"/>
          <w:b/>
        </w:rPr>
      </w:pPr>
    </w:p>
    <w:p w14:paraId="459CDA2C" w14:textId="77777777" w:rsidR="0056770F" w:rsidRPr="00347BF5" w:rsidRDefault="0056770F" w:rsidP="0056770F">
      <w:pPr>
        <w:pStyle w:val="ConsPlusNonformat"/>
        <w:jc w:val="right"/>
        <w:rPr>
          <w:rFonts w:ascii="Tahoma" w:hAnsi="Tahoma"/>
          <w:b/>
        </w:rPr>
      </w:pPr>
    </w:p>
    <w:p w14:paraId="2D6A9DAE" w14:textId="77777777" w:rsidR="0056770F" w:rsidRPr="0005019C" w:rsidRDefault="0056770F" w:rsidP="0056770F">
      <w:pPr>
        <w:rPr>
          <w:rFonts w:ascii="Times New Roman" w:eastAsia="Arial" w:hAnsi="Times New Roman" w:cs="Times New Roman"/>
          <w:b/>
          <w:sz w:val="20"/>
          <w:szCs w:val="20"/>
          <w:lang w:eastAsia="ar-SA"/>
        </w:rPr>
      </w:pPr>
      <w:r w:rsidRPr="0005019C">
        <w:rPr>
          <w:rFonts w:ascii="Times New Roman" w:hAnsi="Times New Roman" w:cs="Times New Roman"/>
          <w:b/>
          <w:sz w:val="20"/>
          <w:szCs w:val="20"/>
        </w:rPr>
        <w:br w:type="page"/>
      </w:r>
    </w:p>
    <w:p w14:paraId="6E2FF1ED" w14:textId="77777777" w:rsidR="0056770F" w:rsidRPr="0005019C" w:rsidRDefault="0056770F" w:rsidP="0056770F">
      <w:pPr>
        <w:pStyle w:val="ConsPlusNonformat"/>
        <w:jc w:val="right"/>
        <w:rPr>
          <w:rFonts w:ascii="Times New Roman" w:hAnsi="Times New Roman" w:cs="Times New Roman"/>
          <w:b/>
        </w:rPr>
      </w:pPr>
      <w:r w:rsidRPr="0005019C">
        <w:rPr>
          <w:rFonts w:ascii="Times New Roman" w:hAnsi="Times New Roman" w:cs="Times New Roman"/>
          <w:b/>
        </w:rPr>
        <w:lastRenderedPageBreak/>
        <w:t>Приложение № 2</w:t>
      </w:r>
    </w:p>
    <w:p w14:paraId="40610982" w14:textId="77777777" w:rsidR="0056770F" w:rsidRPr="00347BF5" w:rsidRDefault="0056770F" w:rsidP="0056770F">
      <w:pPr>
        <w:pStyle w:val="ConsPlusNonformat"/>
        <w:jc w:val="right"/>
        <w:rPr>
          <w:rFonts w:ascii="Times New Roman" w:hAnsi="Times New Roman" w:cs="Times New Roman"/>
        </w:rPr>
      </w:pPr>
      <w:r w:rsidRPr="00A75CDC">
        <w:rPr>
          <w:rFonts w:ascii="Times New Roman" w:hAnsi="Times New Roman" w:cs="Times New Roman"/>
        </w:rPr>
        <w:t>к договору участия в долевом строительстве</w:t>
      </w:r>
    </w:p>
    <w:p w14:paraId="65B6962B" w14:textId="77777777" w:rsidR="0056770F" w:rsidRPr="00A75CDC" w:rsidRDefault="0056770F" w:rsidP="0056770F">
      <w:pPr>
        <w:spacing w:after="0"/>
        <w:jc w:val="right"/>
        <w:rPr>
          <w:rFonts w:ascii="Times New Roman" w:hAnsi="Times New Roman"/>
          <w:sz w:val="20"/>
          <w:szCs w:val="20"/>
        </w:rPr>
      </w:pPr>
      <w:r w:rsidRPr="003D7573">
        <w:rPr>
          <w:rFonts w:ascii="Times New Roman" w:hAnsi="Times New Roman"/>
          <w:sz w:val="20"/>
          <w:szCs w:val="20"/>
          <w:highlight w:val="yellow"/>
        </w:rPr>
        <w:t>№ 126-0</w:t>
      </w:r>
      <w:r w:rsidR="00085037" w:rsidRPr="003D7573">
        <w:rPr>
          <w:rFonts w:ascii="Times New Roman" w:hAnsi="Times New Roman"/>
          <w:sz w:val="20"/>
          <w:szCs w:val="20"/>
          <w:highlight w:val="yellow"/>
        </w:rPr>
        <w:t>4</w:t>
      </w:r>
      <w:r w:rsidRPr="003D7573">
        <w:rPr>
          <w:rFonts w:ascii="Times New Roman" w:hAnsi="Times New Roman"/>
          <w:sz w:val="20"/>
          <w:szCs w:val="20"/>
          <w:highlight w:val="yellow"/>
        </w:rPr>
        <w:t>/</w:t>
      </w:r>
      <w:r w:rsidR="00E633CF" w:rsidRPr="00A75CDC">
        <w:rPr>
          <w:rFonts w:ascii="Times New Roman" w:hAnsi="Times New Roman"/>
          <w:sz w:val="20"/>
          <w:szCs w:val="20"/>
          <w:highlight w:val="yellow"/>
        </w:rPr>
        <w:t>_____</w:t>
      </w:r>
      <w:r w:rsidRPr="00A75CDC">
        <w:rPr>
          <w:rFonts w:ascii="Times New Roman" w:hAnsi="Times New Roman"/>
          <w:sz w:val="20"/>
          <w:szCs w:val="20"/>
          <w:highlight w:val="yellow"/>
        </w:rPr>
        <w:t xml:space="preserve"> от </w:t>
      </w:r>
      <w:r w:rsidR="00E633CF" w:rsidRPr="00A75CDC">
        <w:rPr>
          <w:rFonts w:ascii="Times New Roman" w:hAnsi="Times New Roman"/>
          <w:sz w:val="20"/>
          <w:szCs w:val="20"/>
          <w:highlight w:val="yellow"/>
        </w:rPr>
        <w:t>____</w:t>
      </w:r>
      <w:r w:rsidRPr="00A75CDC">
        <w:rPr>
          <w:rFonts w:ascii="Times New Roman" w:hAnsi="Times New Roman"/>
          <w:sz w:val="20"/>
          <w:szCs w:val="20"/>
          <w:highlight w:val="yellow"/>
        </w:rPr>
        <w:t xml:space="preserve"> </w:t>
      </w:r>
      <w:r w:rsidR="00E633CF" w:rsidRPr="00A75CDC">
        <w:rPr>
          <w:rFonts w:ascii="Times New Roman" w:hAnsi="Times New Roman"/>
          <w:sz w:val="20"/>
          <w:szCs w:val="20"/>
          <w:highlight w:val="yellow"/>
        </w:rPr>
        <w:t>_____________ 20___</w:t>
      </w:r>
      <w:r w:rsidRPr="00A75CDC">
        <w:rPr>
          <w:rFonts w:ascii="Times New Roman" w:hAnsi="Times New Roman"/>
          <w:sz w:val="20"/>
          <w:szCs w:val="20"/>
          <w:highlight w:val="yellow"/>
        </w:rPr>
        <w:t> г.</w:t>
      </w:r>
    </w:p>
    <w:p w14:paraId="28ABD693" w14:textId="43254682" w:rsidR="00546E1E" w:rsidRDefault="00546E1E" w:rsidP="00546E1E">
      <w:pPr>
        <w:spacing w:after="0" w:line="240" w:lineRule="auto"/>
        <w:jc w:val="right"/>
        <w:rPr>
          <w:rFonts w:ascii="Times New Roman" w:hAnsi="Times New Roman"/>
          <w:b/>
          <w:sz w:val="20"/>
          <w:szCs w:val="20"/>
        </w:rPr>
      </w:pPr>
      <w:r w:rsidRPr="00A75CDC">
        <w:rPr>
          <w:rFonts w:ascii="Times New Roman" w:hAnsi="Times New Roman"/>
          <w:b/>
          <w:sz w:val="20"/>
          <w:szCs w:val="20"/>
        </w:rPr>
        <w:t>Уровень отделки и основные характеристики квартиры и мест общего пользования в доме, описание инженерных сетей, основные характеристики многоквартирного дома</w:t>
      </w:r>
    </w:p>
    <w:p w14:paraId="080ECDC9" w14:textId="3AF9425B" w:rsidR="009F05C3" w:rsidRDefault="009F05C3" w:rsidP="00546E1E">
      <w:pPr>
        <w:spacing w:after="0" w:line="240" w:lineRule="auto"/>
        <w:jc w:val="right"/>
        <w:rPr>
          <w:rFonts w:ascii="Times New Roman" w:hAnsi="Times New Roman"/>
          <w:b/>
          <w:sz w:val="20"/>
          <w:szCs w:val="20"/>
        </w:rPr>
      </w:pPr>
    </w:p>
    <w:p w14:paraId="07736897" w14:textId="71801FED" w:rsidR="009F05C3" w:rsidRDefault="009F05C3" w:rsidP="00546E1E">
      <w:pPr>
        <w:spacing w:after="0" w:line="240" w:lineRule="auto"/>
        <w:jc w:val="right"/>
        <w:rPr>
          <w:rFonts w:ascii="Times New Roman" w:hAnsi="Times New Roman"/>
          <w:b/>
          <w:sz w:val="20"/>
          <w:szCs w:val="20"/>
        </w:rPr>
      </w:pPr>
    </w:p>
    <w:p w14:paraId="5B55B457" w14:textId="01F46785" w:rsidR="009F05C3" w:rsidRDefault="009F05C3" w:rsidP="00546E1E">
      <w:pPr>
        <w:spacing w:after="0" w:line="240" w:lineRule="auto"/>
        <w:jc w:val="right"/>
        <w:rPr>
          <w:rFonts w:ascii="Times New Roman" w:hAnsi="Times New Roman"/>
          <w:b/>
          <w:sz w:val="20"/>
          <w:szCs w:val="20"/>
        </w:rPr>
      </w:pPr>
    </w:p>
    <w:p w14:paraId="1833FABD" w14:textId="1D26D897" w:rsidR="009F05C3" w:rsidRDefault="009F05C3" w:rsidP="00546E1E">
      <w:pPr>
        <w:spacing w:after="0" w:line="240" w:lineRule="auto"/>
        <w:jc w:val="right"/>
        <w:rPr>
          <w:rFonts w:ascii="Times New Roman" w:hAnsi="Times New Roman"/>
          <w:b/>
          <w:sz w:val="20"/>
          <w:szCs w:val="20"/>
        </w:rPr>
      </w:pPr>
    </w:p>
    <w:p w14:paraId="764FDE9C" w14:textId="711C0AFE" w:rsidR="009F05C3" w:rsidRDefault="009F05C3" w:rsidP="00546E1E">
      <w:pPr>
        <w:spacing w:after="0" w:line="240" w:lineRule="auto"/>
        <w:jc w:val="right"/>
        <w:rPr>
          <w:rFonts w:ascii="Times New Roman" w:hAnsi="Times New Roman"/>
          <w:b/>
          <w:sz w:val="20"/>
          <w:szCs w:val="20"/>
        </w:rPr>
      </w:pPr>
    </w:p>
    <w:p w14:paraId="5BDEAA15" w14:textId="082FD28E" w:rsidR="009F05C3" w:rsidRDefault="009F05C3" w:rsidP="00546E1E">
      <w:pPr>
        <w:spacing w:after="0" w:line="240" w:lineRule="auto"/>
        <w:jc w:val="right"/>
        <w:rPr>
          <w:rFonts w:ascii="Times New Roman" w:hAnsi="Times New Roman"/>
          <w:b/>
          <w:sz w:val="20"/>
          <w:szCs w:val="20"/>
        </w:rPr>
      </w:pPr>
    </w:p>
    <w:p w14:paraId="2DAD4CC8" w14:textId="6C675B29" w:rsidR="009F05C3" w:rsidRDefault="009F05C3" w:rsidP="00546E1E">
      <w:pPr>
        <w:spacing w:after="0" w:line="240" w:lineRule="auto"/>
        <w:jc w:val="right"/>
        <w:rPr>
          <w:rFonts w:ascii="Times New Roman" w:hAnsi="Times New Roman"/>
          <w:b/>
          <w:sz w:val="20"/>
          <w:szCs w:val="20"/>
        </w:rPr>
      </w:pPr>
    </w:p>
    <w:p w14:paraId="5421312C" w14:textId="186859CD" w:rsidR="009F05C3" w:rsidRDefault="009F05C3" w:rsidP="00546E1E">
      <w:pPr>
        <w:spacing w:after="0" w:line="240" w:lineRule="auto"/>
        <w:jc w:val="right"/>
        <w:rPr>
          <w:rFonts w:ascii="Times New Roman" w:hAnsi="Times New Roman"/>
          <w:b/>
          <w:sz w:val="20"/>
          <w:szCs w:val="20"/>
        </w:rPr>
      </w:pPr>
    </w:p>
    <w:p w14:paraId="7649C7C4" w14:textId="0781902F" w:rsidR="009F05C3" w:rsidRDefault="009F05C3" w:rsidP="00546E1E">
      <w:pPr>
        <w:spacing w:after="0" w:line="240" w:lineRule="auto"/>
        <w:jc w:val="right"/>
        <w:rPr>
          <w:rFonts w:ascii="Times New Roman" w:hAnsi="Times New Roman"/>
          <w:b/>
          <w:sz w:val="20"/>
          <w:szCs w:val="20"/>
        </w:rPr>
      </w:pPr>
    </w:p>
    <w:p w14:paraId="108516CC" w14:textId="5CC83AAB" w:rsidR="009F05C3" w:rsidRDefault="009F05C3" w:rsidP="00546E1E">
      <w:pPr>
        <w:spacing w:after="0" w:line="240" w:lineRule="auto"/>
        <w:jc w:val="right"/>
        <w:rPr>
          <w:rFonts w:ascii="Times New Roman" w:hAnsi="Times New Roman"/>
          <w:b/>
          <w:sz w:val="20"/>
          <w:szCs w:val="20"/>
        </w:rPr>
      </w:pPr>
    </w:p>
    <w:p w14:paraId="087F928F" w14:textId="212622A9" w:rsidR="009F05C3" w:rsidRDefault="009F05C3" w:rsidP="00546E1E">
      <w:pPr>
        <w:spacing w:after="0" w:line="240" w:lineRule="auto"/>
        <w:jc w:val="right"/>
        <w:rPr>
          <w:rFonts w:ascii="Times New Roman" w:hAnsi="Times New Roman"/>
          <w:b/>
          <w:sz w:val="20"/>
          <w:szCs w:val="20"/>
        </w:rPr>
      </w:pPr>
    </w:p>
    <w:p w14:paraId="4F0C7566" w14:textId="2C00B940" w:rsidR="009F05C3" w:rsidRDefault="009F05C3" w:rsidP="00546E1E">
      <w:pPr>
        <w:spacing w:after="0" w:line="240" w:lineRule="auto"/>
        <w:jc w:val="right"/>
        <w:rPr>
          <w:rFonts w:ascii="Times New Roman" w:hAnsi="Times New Roman"/>
          <w:b/>
          <w:sz w:val="20"/>
          <w:szCs w:val="20"/>
        </w:rPr>
      </w:pPr>
    </w:p>
    <w:p w14:paraId="32CF9502" w14:textId="60942F83" w:rsidR="009F05C3" w:rsidRDefault="009F05C3" w:rsidP="00546E1E">
      <w:pPr>
        <w:spacing w:after="0" w:line="240" w:lineRule="auto"/>
        <w:jc w:val="right"/>
        <w:rPr>
          <w:rFonts w:ascii="Times New Roman" w:hAnsi="Times New Roman"/>
          <w:b/>
          <w:sz w:val="20"/>
          <w:szCs w:val="20"/>
        </w:rPr>
      </w:pPr>
    </w:p>
    <w:p w14:paraId="2FEFA0DD" w14:textId="16FB03D2" w:rsidR="009F05C3" w:rsidRDefault="009F05C3" w:rsidP="00546E1E">
      <w:pPr>
        <w:spacing w:after="0" w:line="240" w:lineRule="auto"/>
        <w:jc w:val="right"/>
        <w:rPr>
          <w:rFonts w:ascii="Times New Roman" w:hAnsi="Times New Roman"/>
          <w:b/>
          <w:sz w:val="20"/>
          <w:szCs w:val="20"/>
        </w:rPr>
      </w:pPr>
    </w:p>
    <w:p w14:paraId="36CE5858" w14:textId="252005A2" w:rsidR="009F05C3" w:rsidRDefault="009F05C3" w:rsidP="00546E1E">
      <w:pPr>
        <w:spacing w:after="0" w:line="240" w:lineRule="auto"/>
        <w:jc w:val="right"/>
        <w:rPr>
          <w:rFonts w:ascii="Times New Roman" w:hAnsi="Times New Roman"/>
          <w:b/>
          <w:sz w:val="20"/>
          <w:szCs w:val="20"/>
        </w:rPr>
      </w:pPr>
    </w:p>
    <w:p w14:paraId="5884CD46" w14:textId="79C3E3D2" w:rsidR="009F05C3" w:rsidRDefault="009F05C3" w:rsidP="00546E1E">
      <w:pPr>
        <w:spacing w:after="0" w:line="240" w:lineRule="auto"/>
        <w:jc w:val="right"/>
        <w:rPr>
          <w:rFonts w:ascii="Times New Roman" w:hAnsi="Times New Roman"/>
          <w:b/>
          <w:sz w:val="20"/>
          <w:szCs w:val="20"/>
        </w:rPr>
      </w:pPr>
    </w:p>
    <w:p w14:paraId="6B07F6FB" w14:textId="2B9AF997" w:rsidR="009F05C3" w:rsidRDefault="009F05C3" w:rsidP="00546E1E">
      <w:pPr>
        <w:spacing w:after="0" w:line="240" w:lineRule="auto"/>
        <w:jc w:val="right"/>
        <w:rPr>
          <w:rFonts w:ascii="Times New Roman" w:hAnsi="Times New Roman"/>
          <w:b/>
          <w:sz w:val="20"/>
          <w:szCs w:val="20"/>
        </w:rPr>
      </w:pPr>
    </w:p>
    <w:p w14:paraId="7365D9D0" w14:textId="2561F71A" w:rsidR="009F05C3" w:rsidRDefault="009F05C3" w:rsidP="00546E1E">
      <w:pPr>
        <w:spacing w:after="0" w:line="240" w:lineRule="auto"/>
        <w:jc w:val="right"/>
        <w:rPr>
          <w:rFonts w:ascii="Times New Roman" w:hAnsi="Times New Roman"/>
          <w:b/>
          <w:sz w:val="20"/>
          <w:szCs w:val="20"/>
        </w:rPr>
      </w:pPr>
    </w:p>
    <w:p w14:paraId="3A5161B5" w14:textId="5F1E3E9C" w:rsidR="009F05C3" w:rsidRDefault="009F05C3" w:rsidP="00546E1E">
      <w:pPr>
        <w:spacing w:after="0" w:line="240" w:lineRule="auto"/>
        <w:jc w:val="right"/>
        <w:rPr>
          <w:rFonts w:ascii="Times New Roman" w:hAnsi="Times New Roman"/>
          <w:b/>
          <w:sz w:val="20"/>
          <w:szCs w:val="20"/>
        </w:rPr>
      </w:pPr>
    </w:p>
    <w:p w14:paraId="2654C90E" w14:textId="1DB1E485" w:rsidR="009F05C3" w:rsidRDefault="009F05C3" w:rsidP="00546E1E">
      <w:pPr>
        <w:spacing w:after="0" w:line="240" w:lineRule="auto"/>
        <w:jc w:val="right"/>
        <w:rPr>
          <w:rFonts w:ascii="Times New Roman" w:hAnsi="Times New Roman"/>
          <w:b/>
          <w:sz w:val="20"/>
          <w:szCs w:val="20"/>
        </w:rPr>
      </w:pPr>
    </w:p>
    <w:p w14:paraId="4C989244" w14:textId="14300D47" w:rsidR="009F05C3" w:rsidRDefault="009F05C3" w:rsidP="00546E1E">
      <w:pPr>
        <w:spacing w:after="0" w:line="240" w:lineRule="auto"/>
        <w:jc w:val="right"/>
        <w:rPr>
          <w:rFonts w:ascii="Times New Roman" w:hAnsi="Times New Roman"/>
          <w:b/>
          <w:sz w:val="20"/>
          <w:szCs w:val="20"/>
        </w:rPr>
      </w:pPr>
    </w:p>
    <w:p w14:paraId="127A16B7" w14:textId="70C62D9D" w:rsidR="009F05C3" w:rsidRDefault="009F05C3" w:rsidP="00546E1E">
      <w:pPr>
        <w:spacing w:after="0" w:line="240" w:lineRule="auto"/>
        <w:jc w:val="right"/>
        <w:rPr>
          <w:rFonts w:ascii="Times New Roman" w:hAnsi="Times New Roman"/>
          <w:b/>
          <w:sz w:val="20"/>
          <w:szCs w:val="20"/>
        </w:rPr>
      </w:pPr>
    </w:p>
    <w:p w14:paraId="7DD0D6A5" w14:textId="4FC76676" w:rsidR="009F05C3" w:rsidRDefault="009F05C3" w:rsidP="00546E1E">
      <w:pPr>
        <w:spacing w:after="0" w:line="240" w:lineRule="auto"/>
        <w:jc w:val="right"/>
        <w:rPr>
          <w:rFonts w:ascii="Times New Roman" w:hAnsi="Times New Roman"/>
          <w:b/>
          <w:sz w:val="20"/>
          <w:szCs w:val="20"/>
        </w:rPr>
      </w:pPr>
    </w:p>
    <w:p w14:paraId="2FB293B6" w14:textId="70D97499" w:rsidR="009F05C3" w:rsidRDefault="009F05C3" w:rsidP="00546E1E">
      <w:pPr>
        <w:spacing w:after="0" w:line="240" w:lineRule="auto"/>
        <w:jc w:val="right"/>
        <w:rPr>
          <w:rFonts w:ascii="Times New Roman" w:hAnsi="Times New Roman"/>
          <w:b/>
          <w:sz w:val="20"/>
          <w:szCs w:val="20"/>
        </w:rPr>
      </w:pPr>
    </w:p>
    <w:p w14:paraId="615AF65C" w14:textId="79AA0D19" w:rsidR="009F05C3" w:rsidRDefault="009F05C3" w:rsidP="00546E1E">
      <w:pPr>
        <w:spacing w:after="0" w:line="240" w:lineRule="auto"/>
        <w:jc w:val="right"/>
        <w:rPr>
          <w:rFonts w:ascii="Times New Roman" w:hAnsi="Times New Roman"/>
          <w:b/>
          <w:sz w:val="20"/>
          <w:szCs w:val="20"/>
        </w:rPr>
      </w:pPr>
    </w:p>
    <w:p w14:paraId="0BC56495" w14:textId="2EB05C35" w:rsidR="009F05C3" w:rsidRDefault="009F05C3" w:rsidP="00546E1E">
      <w:pPr>
        <w:spacing w:after="0" w:line="240" w:lineRule="auto"/>
        <w:jc w:val="right"/>
        <w:rPr>
          <w:rFonts w:ascii="Times New Roman" w:hAnsi="Times New Roman"/>
          <w:b/>
          <w:sz w:val="20"/>
          <w:szCs w:val="20"/>
        </w:rPr>
      </w:pPr>
    </w:p>
    <w:p w14:paraId="3ECE19F2" w14:textId="03C637B4" w:rsidR="009F05C3" w:rsidRDefault="009F05C3" w:rsidP="00546E1E">
      <w:pPr>
        <w:spacing w:after="0" w:line="240" w:lineRule="auto"/>
        <w:jc w:val="right"/>
        <w:rPr>
          <w:rFonts w:ascii="Times New Roman" w:hAnsi="Times New Roman"/>
          <w:b/>
          <w:sz w:val="20"/>
          <w:szCs w:val="20"/>
        </w:rPr>
      </w:pPr>
    </w:p>
    <w:p w14:paraId="66539F3F" w14:textId="31113032" w:rsidR="009F05C3" w:rsidRDefault="009F05C3" w:rsidP="00546E1E">
      <w:pPr>
        <w:spacing w:after="0" w:line="240" w:lineRule="auto"/>
        <w:jc w:val="right"/>
        <w:rPr>
          <w:rFonts w:ascii="Times New Roman" w:hAnsi="Times New Roman"/>
          <w:b/>
          <w:sz w:val="20"/>
          <w:szCs w:val="20"/>
        </w:rPr>
      </w:pPr>
    </w:p>
    <w:p w14:paraId="7B72AEC0" w14:textId="79A6EB9D" w:rsidR="009F05C3" w:rsidRDefault="009F05C3" w:rsidP="00546E1E">
      <w:pPr>
        <w:spacing w:after="0" w:line="240" w:lineRule="auto"/>
        <w:jc w:val="right"/>
        <w:rPr>
          <w:rFonts w:ascii="Times New Roman" w:hAnsi="Times New Roman"/>
          <w:b/>
          <w:sz w:val="20"/>
          <w:szCs w:val="20"/>
        </w:rPr>
      </w:pPr>
    </w:p>
    <w:p w14:paraId="13A9ED95" w14:textId="790C373B" w:rsidR="009F05C3" w:rsidRDefault="009F05C3" w:rsidP="00546E1E">
      <w:pPr>
        <w:spacing w:after="0" w:line="240" w:lineRule="auto"/>
        <w:jc w:val="right"/>
        <w:rPr>
          <w:rFonts w:ascii="Times New Roman" w:hAnsi="Times New Roman"/>
          <w:b/>
          <w:sz w:val="20"/>
          <w:szCs w:val="20"/>
        </w:rPr>
      </w:pPr>
    </w:p>
    <w:p w14:paraId="64AFC4EC" w14:textId="4622808E" w:rsidR="009F05C3" w:rsidRDefault="009F05C3" w:rsidP="00546E1E">
      <w:pPr>
        <w:spacing w:after="0" w:line="240" w:lineRule="auto"/>
        <w:jc w:val="right"/>
        <w:rPr>
          <w:rFonts w:ascii="Times New Roman" w:hAnsi="Times New Roman"/>
          <w:b/>
          <w:sz w:val="20"/>
          <w:szCs w:val="20"/>
        </w:rPr>
      </w:pPr>
    </w:p>
    <w:p w14:paraId="34AA93DD" w14:textId="0EF75BAE" w:rsidR="009F05C3" w:rsidRDefault="009F05C3" w:rsidP="00546E1E">
      <w:pPr>
        <w:spacing w:after="0" w:line="240" w:lineRule="auto"/>
        <w:jc w:val="right"/>
        <w:rPr>
          <w:rFonts w:ascii="Times New Roman" w:hAnsi="Times New Roman"/>
          <w:b/>
          <w:sz w:val="20"/>
          <w:szCs w:val="20"/>
        </w:rPr>
      </w:pPr>
    </w:p>
    <w:p w14:paraId="4284E63F" w14:textId="7F81D606" w:rsidR="009F05C3" w:rsidRDefault="009F05C3" w:rsidP="00546E1E">
      <w:pPr>
        <w:spacing w:after="0" w:line="240" w:lineRule="auto"/>
        <w:jc w:val="right"/>
        <w:rPr>
          <w:rFonts w:ascii="Times New Roman" w:hAnsi="Times New Roman"/>
          <w:b/>
          <w:sz w:val="20"/>
          <w:szCs w:val="20"/>
        </w:rPr>
      </w:pPr>
    </w:p>
    <w:p w14:paraId="32FCADE6" w14:textId="22A82500" w:rsidR="009F05C3" w:rsidRDefault="009F05C3" w:rsidP="00546E1E">
      <w:pPr>
        <w:spacing w:after="0" w:line="240" w:lineRule="auto"/>
        <w:jc w:val="right"/>
        <w:rPr>
          <w:rFonts w:ascii="Times New Roman" w:hAnsi="Times New Roman"/>
          <w:b/>
          <w:sz w:val="20"/>
          <w:szCs w:val="20"/>
        </w:rPr>
      </w:pPr>
    </w:p>
    <w:p w14:paraId="27A03FAD" w14:textId="77777777" w:rsidR="009F05C3" w:rsidRPr="00A75CDC" w:rsidRDefault="009F05C3" w:rsidP="00546E1E">
      <w:pPr>
        <w:spacing w:after="0" w:line="240" w:lineRule="auto"/>
        <w:jc w:val="right"/>
        <w:rPr>
          <w:rFonts w:ascii="Times New Roman" w:hAnsi="Times New Roman"/>
          <w:b/>
          <w:sz w:val="20"/>
          <w:szCs w:val="2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56770F" w:rsidRPr="00A75CDC" w14:paraId="5E426DEB" w14:textId="77777777" w:rsidTr="00546E1E">
        <w:tc>
          <w:tcPr>
            <w:tcW w:w="4785" w:type="dxa"/>
            <w:tcBorders>
              <w:top w:val="nil"/>
              <w:left w:val="nil"/>
              <w:bottom w:val="nil"/>
              <w:right w:val="nil"/>
            </w:tcBorders>
          </w:tcPr>
          <w:p w14:paraId="60BAE1B6" w14:textId="77777777" w:rsidR="0056770F" w:rsidRPr="00347BF5" w:rsidRDefault="0056770F">
            <w:pPr>
              <w:pStyle w:val="a5"/>
              <w:spacing w:line="276" w:lineRule="auto"/>
              <w:ind w:firstLine="709"/>
              <w:jc w:val="both"/>
              <w:rPr>
                <w:rFonts w:ascii="Times New Roman" w:hAnsi="Times New Roman"/>
                <w:b/>
                <w:sz w:val="20"/>
                <w:szCs w:val="20"/>
              </w:rPr>
            </w:pPr>
            <w:r w:rsidRPr="00A75CDC">
              <w:rPr>
                <w:rFonts w:ascii="Times New Roman" w:hAnsi="Times New Roman"/>
                <w:b/>
                <w:sz w:val="20"/>
                <w:szCs w:val="20"/>
              </w:rPr>
              <w:t>Застройщик:</w:t>
            </w:r>
          </w:p>
          <w:p w14:paraId="7C71E14C" w14:textId="77777777" w:rsidR="0056770F" w:rsidRPr="003D7573" w:rsidRDefault="0056770F">
            <w:pPr>
              <w:pStyle w:val="a5"/>
              <w:spacing w:line="276" w:lineRule="auto"/>
              <w:jc w:val="both"/>
              <w:rPr>
                <w:rFonts w:ascii="Times New Roman" w:hAnsi="Times New Roman"/>
                <w:sz w:val="20"/>
                <w:szCs w:val="20"/>
              </w:rPr>
            </w:pPr>
            <w:r w:rsidRPr="003D7573">
              <w:rPr>
                <w:rFonts w:ascii="Times New Roman" w:hAnsi="Times New Roman"/>
                <w:sz w:val="20"/>
                <w:szCs w:val="20"/>
              </w:rPr>
              <w:t xml:space="preserve">Представитель </w:t>
            </w:r>
            <w:r w:rsidR="00F65354" w:rsidRPr="003D7573">
              <w:rPr>
                <w:rFonts w:ascii="Times New Roman" w:hAnsi="Times New Roman"/>
                <w:sz w:val="20"/>
                <w:szCs w:val="20"/>
              </w:rPr>
              <w:t>_______________</w:t>
            </w:r>
          </w:p>
          <w:p w14:paraId="37DD2D2D" w14:textId="77777777" w:rsidR="00F65354" w:rsidRPr="00A75CDC" w:rsidRDefault="0056770F">
            <w:pPr>
              <w:spacing w:after="0" w:line="240" w:lineRule="auto"/>
              <w:rPr>
                <w:rFonts w:ascii="Times New Roman" w:hAnsi="Times New Roman"/>
                <w:sz w:val="20"/>
                <w:szCs w:val="20"/>
              </w:rPr>
            </w:pPr>
            <w:r w:rsidRPr="00A75CDC">
              <w:rPr>
                <w:rFonts w:ascii="Times New Roman" w:hAnsi="Times New Roman"/>
                <w:sz w:val="20"/>
                <w:szCs w:val="20"/>
              </w:rPr>
              <w:t xml:space="preserve"> по доверенности от </w:t>
            </w:r>
            <w:r w:rsidR="00F65354" w:rsidRPr="00A75CDC">
              <w:rPr>
                <w:rFonts w:ascii="Times New Roman" w:hAnsi="Times New Roman"/>
                <w:sz w:val="20"/>
                <w:szCs w:val="20"/>
              </w:rPr>
              <w:t>_______________</w:t>
            </w:r>
          </w:p>
          <w:p w14:paraId="3B1AE7E5" w14:textId="77777777" w:rsidR="0056770F" w:rsidRPr="00A75CDC" w:rsidRDefault="0056770F">
            <w:pPr>
              <w:spacing w:after="0" w:line="240" w:lineRule="auto"/>
              <w:rPr>
                <w:rFonts w:ascii="Times New Roman" w:hAnsi="Times New Roman"/>
                <w:sz w:val="20"/>
                <w:szCs w:val="20"/>
              </w:rPr>
            </w:pPr>
            <w:r w:rsidRPr="00A75CDC">
              <w:rPr>
                <w:rFonts w:ascii="Times New Roman" w:hAnsi="Times New Roman"/>
                <w:sz w:val="20"/>
                <w:szCs w:val="20"/>
              </w:rPr>
              <w:t xml:space="preserve">                              </w:t>
            </w:r>
          </w:p>
          <w:p w14:paraId="123F2026" w14:textId="77777777" w:rsidR="0056770F" w:rsidRPr="00A75CDC" w:rsidRDefault="0056770F">
            <w:pPr>
              <w:pStyle w:val="a5"/>
              <w:spacing w:line="276" w:lineRule="auto"/>
              <w:jc w:val="both"/>
              <w:rPr>
                <w:rFonts w:ascii="Times New Roman" w:hAnsi="Times New Roman"/>
                <w:sz w:val="20"/>
                <w:szCs w:val="20"/>
              </w:rPr>
            </w:pPr>
            <w:r w:rsidRPr="00A75CDC">
              <w:rPr>
                <w:rFonts w:ascii="Times New Roman" w:hAnsi="Times New Roman"/>
                <w:sz w:val="20"/>
                <w:szCs w:val="20"/>
              </w:rPr>
              <w:t>_________________/</w:t>
            </w:r>
            <w:r w:rsidRPr="00A75CDC">
              <w:rPr>
                <w:rFonts w:ascii="Times New Roman" w:hAnsi="Times New Roman"/>
                <w:sz w:val="20"/>
                <w:szCs w:val="20"/>
                <w:lang w:val="en-US"/>
              </w:rPr>
              <w:t>Чалкина Н.А.</w:t>
            </w:r>
            <w:r w:rsidRPr="00A75CDC">
              <w:rPr>
                <w:rFonts w:ascii="Times New Roman" w:hAnsi="Times New Roman"/>
                <w:sz w:val="20"/>
                <w:szCs w:val="20"/>
              </w:rPr>
              <w:t xml:space="preserve">/  </w:t>
            </w:r>
          </w:p>
        </w:tc>
        <w:tc>
          <w:tcPr>
            <w:tcW w:w="4786" w:type="dxa"/>
            <w:tcBorders>
              <w:top w:val="nil"/>
              <w:left w:val="nil"/>
              <w:bottom w:val="nil"/>
              <w:right w:val="nil"/>
            </w:tcBorders>
          </w:tcPr>
          <w:p w14:paraId="1AC1111F" w14:textId="77777777" w:rsidR="0056770F" w:rsidRPr="00A75CDC" w:rsidRDefault="0056770F">
            <w:pPr>
              <w:pStyle w:val="a5"/>
              <w:spacing w:line="276" w:lineRule="auto"/>
              <w:ind w:firstLine="709"/>
              <w:jc w:val="both"/>
              <w:rPr>
                <w:rFonts w:ascii="Times New Roman" w:hAnsi="Times New Roman"/>
                <w:b/>
                <w:sz w:val="20"/>
                <w:szCs w:val="20"/>
              </w:rPr>
            </w:pPr>
            <w:r w:rsidRPr="00A75CDC">
              <w:rPr>
                <w:rFonts w:ascii="Times New Roman" w:hAnsi="Times New Roman"/>
                <w:b/>
                <w:sz w:val="20"/>
                <w:szCs w:val="20"/>
              </w:rPr>
              <w:t>Участник долевого строительства:</w:t>
            </w:r>
          </w:p>
          <w:p w14:paraId="7BBA9864" w14:textId="77777777" w:rsidR="0056770F" w:rsidRPr="00A75CDC" w:rsidRDefault="0056770F">
            <w:pPr>
              <w:pStyle w:val="a5"/>
              <w:spacing w:line="276" w:lineRule="auto"/>
              <w:ind w:firstLine="42"/>
              <w:jc w:val="both"/>
              <w:rPr>
                <w:rFonts w:ascii="Times New Roman" w:hAnsi="Times New Roman"/>
                <w:sz w:val="20"/>
                <w:szCs w:val="20"/>
              </w:rPr>
            </w:pPr>
          </w:p>
          <w:p w14:paraId="40753521" w14:textId="77777777" w:rsidR="0056770F" w:rsidRPr="00A75CDC" w:rsidRDefault="0056770F">
            <w:pPr>
              <w:pStyle w:val="a5"/>
              <w:spacing w:line="276" w:lineRule="auto"/>
              <w:ind w:firstLine="42"/>
              <w:jc w:val="both"/>
              <w:rPr>
                <w:rFonts w:ascii="Times New Roman" w:hAnsi="Times New Roman"/>
                <w:sz w:val="20"/>
                <w:szCs w:val="20"/>
              </w:rPr>
            </w:pPr>
          </w:p>
          <w:p w14:paraId="6B84161E" w14:textId="77777777" w:rsidR="0056770F" w:rsidRPr="00A75CDC" w:rsidRDefault="0056770F" w:rsidP="00F65354">
            <w:pPr>
              <w:pStyle w:val="a5"/>
              <w:spacing w:line="276" w:lineRule="auto"/>
              <w:jc w:val="both"/>
              <w:rPr>
                <w:rFonts w:ascii="Times New Roman" w:hAnsi="Times New Roman"/>
                <w:sz w:val="20"/>
                <w:szCs w:val="20"/>
              </w:rPr>
            </w:pPr>
            <w:r w:rsidRPr="00A75CDC">
              <w:rPr>
                <w:rFonts w:ascii="Times New Roman" w:hAnsi="Times New Roman"/>
                <w:sz w:val="20"/>
                <w:szCs w:val="20"/>
              </w:rPr>
              <w:t>_______________ /____________________/</w:t>
            </w:r>
          </w:p>
          <w:p w14:paraId="455162A7" w14:textId="77777777" w:rsidR="0056770F" w:rsidRPr="00A75CDC" w:rsidRDefault="0056770F">
            <w:pPr>
              <w:pStyle w:val="a5"/>
              <w:spacing w:line="276" w:lineRule="auto"/>
              <w:jc w:val="both"/>
              <w:rPr>
                <w:rFonts w:ascii="Times New Roman" w:hAnsi="Times New Roman"/>
                <w:sz w:val="20"/>
                <w:szCs w:val="20"/>
              </w:rPr>
            </w:pPr>
          </w:p>
        </w:tc>
      </w:tr>
    </w:tbl>
    <w:p w14:paraId="357FB4A0" w14:textId="77777777" w:rsidR="0056770F" w:rsidRPr="0005019C" w:rsidRDefault="0056770F" w:rsidP="0056770F">
      <w:pPr>
        <w:rPr>
          <w:sz w:val="20"/>
          <w:szCs w:val="20"/>
        </w:rPr>
      </w:pPr>
      <w:r w:rsidRPr="0005019C">
        <w:rPr>
          <w:sz w:val="20"/>
          <w:szCs w:val="20"/>
        </w:rPr>
        <w:br w:type="page"/>
      </w:r>
      <w:bookmarkStart w:id="4" w:name="РасрочкаПриложение"/>
    </w:p>
    <w:p w14:paraId="7F41394F" w14:textId="77777777" w:rsidR="0056770F" w:rsidRPr="0005019C" w:rsidRDefault="0056770F" w:rsidP="0056770F">
      <w:pPr>
        <w:pStyle w:val="ConsPlusNonformat"/>
        <w:jc w:val="right"/>
        <w:rPr>
          <w:rFonts w:ascii="Times New Roman" w:hAnsi="Times New Roman" w:cs="Times New Roman"/>
          <w:b/>
        </w:rPr>
      </w:pPr>
      <w:r w:rsidRPr="0005019C">
        <w:rPr>
          <w:rFonts w:ascii="Times New Roman" w:hAnsi="Times New Roman" w:cs="Times New Roman"/>
          <w:b/>
        </w:rPr>
        <w:lastRenderedPageBreak/>
        <w:t>Приложение № 3</w:t>
      </w:r>
    </w:p>
    <w:p w14:paraId="04408E14" w14:textId="77777777" w:rsidR="0056770F" w:rsidRPr="0005019C" w:rsidRDefault="0056770F" w:rsidP="0056770F">
      <w:pPr>
        <w:pStyle w:val="ConsPlusNonformat"/>
        <w:jc w:val="right"/>
        <w:rPr>
          <w:rFonts w:ascii="Times New Roman" w:hAnsi="Times New Roman" w:cs="Times New Roman"/>
        </w:rPr>
      </w:pPr>
      <w:r w:rsidRPr="0005019C">
        <w:rPr>
          <w:rFonts w:ascii="Times New Roman" w:hAnsi="Times New Roman" w:cs="Times New Roman"/>
        </w:rPr>
        <w:t>к договору участия в долевом строительстве</w:t>
      </w:r>
    </w:p>
    <w:p w14:paraId="3B974AD7" w14:textId="77777777" w:rsidR="0056770F" w:rsidRPr="0005019C" w:rsidRDefault="0056770F" w:rsidP="0056770F">
      <w:pPr>
        <w:spacing w:after="0"/>
        <w:jc w:val="right"/>
        <w:rPr>
          <w:rFonts w:ascii="Times New Roman" w:hAnsi="Times New Roman"/>
          <w:sz w:val="20"/>
          <w:szCs w:val="20"/>
        </w:rPr>
      </w:pPr>
      <w:r w:rsidRPr="0005019C">
        <w:rPr>
          <w:rFonts w:ascii="Times New Roman" w:hAnsi="Times New Roman"/>
          <w:sz w:val="20"/>
          <w:szCs w:val="20"/>
          <w:highlight w:val="yellow"/>
        </w:rPr>
        <w:t>№ 126-0</w:t>
      </w:r>
      <w:r w:rsidR="00085037" w:rsidRPr="0005019C">
        <w:rPr>
          <w:rFonts w:ascii="Times New Roman" w:hAnsi="Times New Roman"/>
          <w:sz w:val="20"/>
          <w:szCs w:val="20"/>
          <w:highlight w:val="yellow"/>
        </w:rPr>
        <w:t>4</w:t>
      </w:r>
      <w:r w:rsidRPr="0005019C">
        <w:rPr>
          <w:rFonts w:ascii="Times New Roman" w:hAnsi="Times New Roman"/>
          <w:sz w:val="20"/>
          <w:szCs w:val="20"/>
          <w:highlight w:val="yellow"/>
        </w:rPr>
        <w:t>/</w:t>
      </w:r>
      <w:r w:rsidR="00571BF8" w:rsidRPr="0005019C">
        <w:rPr>
          <w:rFonts w:ascii="Times New Roman" w:hAnsi="Times New Roman"/>
          <w:sz w:val="20"/>
          <w:szCs w:val="20"/>
          <w:highlight w:val="yellow"/>
        </w:rPr>
        <w:t>___</w:t>
      </w:r>
      <w:r w:rsidRPr="0005019C">
        <w:rPr>
          <w:rFonts w:ascii="Times New Roman" w:hAnsi="Times New Roman"/>
          <w:sz w:val="20"/>
          <w:szCs w:val="20"/>
          <w:highlight w:val="yellow"/>
        </w:rPr>
        <w:t xml:space="preserve"> от </w:t>
      </w:r>
      <w:r w:rsidR="00571BF8" w:rsidRPr="0005019C">
        <w:rPr>
          <w:rFonts w:ascii="Times New Roman" w:hAnsi="Times New Roman"/>
          <w:sz w:val="20"/>
          <w:szCs w:val="20"/>
          <w:highlight w:val="yellow"/>
        </w:rPr>
        <w:t>___</w:t>
      </w:r>
      <w:r w:rsidRPr="0005019C">
        <w:rPr>
          <w:rFonts w:ascii="Times New Roman" w:hAnsi="Times New Roman"/>
          <w:sz w:val="20"/>
          <w:szCs w:val="20"/>
          <w:highlight w:val="yellow"/>
        </w:rPr>
        <w:t xml:space="preserve"> </w:t>
      </w:r>
      <w:r w:rsidR="00571BF8" w:rsidRPr="0005019C">
        <w:rPr>
          <w:rFonts w:ascii="Times New Roman" w:hAnsi="Times New Roman"/>
          <w:sz w:val="20"/>
          <w:szCs w:val="20"/>
          <w:highlight w:val="yellow"/>
        </w:rPr>
        <w:t>____________</w:t>
      </w:r>
      <w:r w:rsidRPr="0005019C">
        <w:rPr>
          <w:rFonts w:ascii="Times New Roman" w:hAnsi="Times New Roman"/>
          <w:sz w:val="20"/>
          <w:szCs w:val="20"/>
          <w:highlight w:val="yellow"/>
        </w:rPr>
        <w:t xml:space="preserve"> 20</w:t>
      </w:r>
      <w:r w:rsidR="00571BF8" w:rsidRPr="0005019C">
        <w:rPr>
          <w:rFonts w:ascii="Times New Roman" w:hAnsi="Times New Roman"/>
          <w:sz w:val="20"/>
          <w:szCs w:val="20"/>
          <w:highlight w:val="yellow"/>
        </w:rPr>
        <w:t>___</w:t>
      </w:r>
      <w:r w:rsidRPr="0005019C">
        <w:rPr>
          <w:rFonts w:ascii="Times New Roman" w:hAnsi="Times New Roman"/>
          <w:sz w:val="20"/>
          <w:szCs w:val="20"/>
          <w:highlight w:val="yellow"/>
        </w:rPr>
        <w:t> г.</w:t>
      </w:r>
    </w:p>
    <w:p w14:paraId="361EEF13" w14:textId="77777777" w:rsidR="0056770F" w:rsidRPr="0005019C" w:rsidRDefault="0056770F" w:rsidP="0056770F">
      <w:pPr>
        <w:pStyle w:val="ConsPlusNonformat"/>
        <w:jc w:val="center"/>
        <w:rPr>
          <w:rFonts w:ascii="Times New Roman" w:hAnsi="Times New Roman" w:cs="Times New Roman"/>
          <w:b/>
          <w:noProof/>
        </w:rPr>
      </w:pPr>
      <w:r w:rsidRPr="0005019C">
        <w:rPr>
          <w:rFonts w:ascii="Times New Roman" w:hAnsi="Times New Roman" w:cs="Times New Roman"/>
          <w:b/>
          <w:noProof/>
        </w:rPr>
        <w:t>График внесения платежей.</w:t>
      </w:r>
    </w:p>
    <w:p w14:paraId="5BC684FE" w14:textId="77777777" w:rsidR="0056770F" w:rsidRPr="0005019C" w:rsidRDefault="0056770F" w:rsidP="0056770F">
      <w:pPr>
        <w:pStyle w:val="ConsPlusNonformat"/>
        <w:rPr>
          <w:rFonts w:ascii="Times New Roman" w:hAnsi="Times New Roman"/>
          <w:i/>
        </w:rPr>
      </w:pPr>
      <w:r w:rsidRPr="0005019C">
        <w:rPr>
          <w:rFonts w:ascii="Times New Roman" w:hAnsi="Times New Roman" w:cs="Times New Roman"/>
          <w:i/>
          <w:noProof/>
        </w:rPr>
        <w:t xml:space="preserve">ОБЪЕКТ: </w:t>
      </w:r>
      <w:r w:rsidR="00F65354" w:rsidRPr="0005019C">
        <w:rPr>
          <w:rFonts w:ascii="Times New Roman" w:hAnsi="Times New Roman"/>
          <w:highlight w:val="yellow"/>
        </w:rPr>
        <w:t>____________________________</w:t>
      </w:r>
    </w:p>
    <w:p w14:paraId="69E8DCFC" w14:textId="77777777" w:rsidR="0056770F" w:rsidRPr="0005019C" w:rsidRDefault="0056770F" w:rsidP="0056770F">
      <w:pPr>
        <w:pStyle w:val="ConsPlusNonformat"/>
        <w:jc w:val="both"/>
        <w:rPr>
          <w:rFonts w:ascii="Times New Roman" w:hAnsi="Times New Roman" w:cs="Times New Roman"/>
          <w:noProof/>
        </w:rPr>
      </w:pPr>
      <w:r w:rsidRPr="0005019C">
        <w:rPr>
          <w:rFonts w:ascii="Times New Roman" w:hAnsi="Times New Roman" w:cs="Times New Roman"/>
          <w:noProof/>
        </w:rPr>
        <w:t xml:space="preserve">В соответствии с договором Участник долевого строительства </w:t>
      </w:r>
      <w:r w:rsidR="00571BF8" w:rsidRPr="0005019C">
        <w:rPr>
          <w:rFonts w:ascii="Times New Roman" w:hAnsi="Times New Roman"/>
          <w:highlight w:val="yellow"/>
          <w:u w:val="single"/>
        </w:rPr>
        <w:t>ФИО</w:t>
      </w:r>
      <w:r w:rsidRPr="0005019C">
        <w:rPr>
          <w:rFonts w:ascii="Times New Roman" w:hAnsi="Times New Roman" w:cs="Times New Roman"/>
          <w:noProof/>
        </w:rPr>
        <w:t xml:space="preserve"> оплачивает </w:t>
      </w:r>
      <w:r w:rsidR="00F65354" w:rsidRPr="0005019C">
        <w:rPr>
          <w:rFonts w:ascii="Times New Roman" w:hAnsi="Times New Roman" w:cs="Times New Roman"/>
          <w:noProof/>
          <w:highlight w:val="yellow"/>
        </w:rPr>
        <w:t>________________</w:t>
      </w:r>
      <w:r w:rsidRPr="0005019C">
        <w:rPr>
          <w:rFonts w:ascii="Times New Roman" w:hAnsi="Times New Roman" w:cs="Times New Roman"/>
          <w:noProof/>
        </w:rPr>
        <w:t xml:space="preserve"> денежные средства в следующем порядке:</w:t>
      </w:r>
    </w:p>
    <w:p w14:paraId="2572B226" w14:textId="77777777" w:rsidR="0056770F" w:rsidRPr="0005019C" w:rsidRDefault="0056770F" w:rsidP="0056770F">
      <w:pPr>
        <w:pStyle w:val="ConsPlusNonformat"/>
        <w:numPr>
          <w:ilvl w:val="0"/>
          <w:numId w:val="2"/>
        </w:numPr>
        <w:ind w:left="0" w:firstLine="360"/>
        <w:jc w:val="both"/>
        <w:rPr>
          <w:rFonts w:ascii="Times New Roman" w:hAnsi="Times New Roman" w:cs="Times New Roman"/>
          <w:noProof/>
        </w:rPr>
      </w:pPr>
      <w:r w:rsidRPr="0005019C">
        <w:rPr>
          <w:rFonts w:ascii="Times New Roman" w:hAnsi="Times New Roman" w:cs="Times New Roman"/>
          <w:noProof/>
        </w:rPr>
        <w:t xml:space="preserve">Стоимость квартиры  на момент подписания сторонами договора участия в долевом строительстве (исходя из проектной площади) </w:t>
      </w:r>
      <w:proofErr w:type="gramStart"/>
      <w:r w:rsidRPr="0005019C">
        <w:rPr>
          <w:rFonts w:ascii="Times New Roman" w:hAnsi="Times New Roman" w:cs="Times New Roman"/>
          <w:noProof/>
        </w:rPr>
        <w:t xml:space="preserve">составляет  </w:t>
      </w:r>
      <w:r w:rsidR="00571BF8" w:rsidRPr="0005019C">
        <w:rPr>
          <w:rFonts w:ascii="Times New Roman" w:hAnsi="Times New Roman"/>
          <w:highlight w:val="yellow"/>
          <w:u w:val="single"/>
        </w:rPr>
        <w:t>_</w:t>
      </w:r>
      <w:proofErr w:type="gramEnd"/>
      <w:r w:rsidR="00571BF8" w:rsidRPr="0005019C">
        <w:rPr>
          <w:rFonts w:ascii="Times New Roman" w:hAnsi="Times New Roman"/>
          <w:highlight w:val="yellow"/>
          <w:u w:val="single"/>
        </w:rPr>
        <w:t>__</w:t>
      </w:r>
      <w:r w:rsidRPr="0005019C">
        <w:rPr>
          <w:rFonts w:ascii="Times New Roman" w:hAnsi="Times New Roman"/>
          <w:highlight w:val="yellow"/>
          <w:u w:val="single"/>
        </w:rPr>
        <w:t> </w:t>
      </w:r>
      <w:r w:rsidR="00571BF8" w:rsidRPr="0005019C">
        <w:rPr>
          <w:rFonts w:ascii="Times New Roman" w:hAnsi="Times New Roman"/>
          <w:highlight w:val="yellow"/>
          <w:u w:val="single"/>
        </w:rPr>
        <w:t>_____</w:t>
      </w:r>
      <w:r w:rsidRPr="0005019C">
        <w:rPr>
          <w:rFonts w:ascii="Times New Roman" w:hAnsi="Times New Roman"/>
          <w:highlight w:val="yellow"/>
          <w:u w:val="single"/>
        </w:rPr>
        <w:t> </w:t>
      </w:r>
      <w:r w:rsidR="00571BF8" w:rsidRPr="0005019C">
        <w:rPr>
          <w:rFonts w:ascii="Times New Roman" w:hAnsi="Times New Roman"/>
          <w:highlight w:val="yellow"/>
          <w:u w:val="single"/>
        </w:rPr>
        <w:t>___</w:t>
      </w:r>
      <w:r w:rsidRPr="0005019C">
        <w:rPr>
          <w:rFonts w:ascii="Times New Roman" w:hAnsi="Times New Roman"/>
          <w:highlight w:val="yellow"/>
          <w:u w:val="single"/>
        </w:rPr>
        <w:t>,00 (</w:t>
      </w:r>
      <w:r w:rsidR="00571BF8" w:rsidRPr="0005019C">
        <w:rPr>
          <w:rFonts w:ascii="Times New Roman" w:hAnsi="Times New Roman"/>
          <w:highlight w:val="yellow"/>
          <w:u w:val="single"/>
        </w:rPr>
        <w:t>_______</w:t>
      </w:r>
      <w:r w:rsidRPr="0005019C">
        <w:rPr>
          <w:rFonts w:ascii="Times New Roman" w:hAnsi="Times New Roman"/>
          <w:highlight w:val="yellow"/>
          <w:u w:val="single"/>
        </w:rPr>
        <w:t xml:space="preserve"> рубля 00 копеек)</w:t>
      </w:r>
      <w:r w:rsidRPr="0005019C">
        <w:rPr>
          <w:rFonts w:ascii="Times New Roman" w:hAnsi="Times New Roman" w:cs="Times New Roman"/>
          <w:noProof/>
          <w:highlight w:val="yellow"/>
          <w:u w:val="single"/>
        </w:rPr>
        <w:t>.</w:t>
      </w:r>
    </w:p>
    <w:p w14:paraId="3C292649" w14:textId="77777777" w:rsidR="0056770F" w:rsidRPr="0005019C" w:rsidRDefault="0056770F" w:rsidP="0056770F">
      <w:pPr>
        <w:pStyle w:val="ConsPlusNonformat"/>
        <w:numPr>
          <w:ilvl w:val="0"/>
          <w:numId w:val="2"/>
        </w:numPr>
        <w:ind w:left="0" w:firstLine="360"/>
        <w:jc w:val="both"/>
        <w:rPr>
          <w:rFonts w:ascii="Times New Roman" w:hAnsi="Times New Roman" w:cs="Times New Roman"/>
          <w:noProof/>
        </w:rPr>
      </w:pPr>
      <w:r w:rsidRPr="0005019C">
        <w:rPr>
          <w:rFonts w:ascii="Times New Roman" w:hAnsi="Times New Roman" w:cs="Times New Roman"/>
          <w:noProof/>
        </w:rPr>
        <w:t xml:space="preserve">Первый платёж определяется в размере </w:t>
      </w:r>
      <w:r w:rsidR="00085037" w:rsidRPr="0005019C">
        <w:rPr>
          <w:rFonts w:ascii="Times New Roman" w:hAnsi="Times New Roman"/>
          <w:highlight w:val="yellow"/>
          <w:u w:val="single"/>
        </w:rPr>
        <w:t>_</w:t>
      </w:r>
      <w:r w:rsidRPr="0005019C">
        <w:rPr>
          <w:rFonts w:ascii="Times New Roman" w:hAnsi="Times New Roman"/>
          <w:highlight w:val="yellow"/>
          <w:u w:val="single"/>
        </w:rPr>
        <w:t> </w:t>
      </w:r>
      <w:r w:rsidR="00085037" w:rsidRPr="0005019C">
        <w:rPr>
          <w:rFonts w:ascii="Times New Roman" w:hAnsi="Times New Roman"/>
          <w:highlight w:val="yellow"/>
          <w:u w:val="single"/>
        </w:rPr>
        <w:t>____</w:t>
      </w:r>
      <w:r w:rsidRPr="0005019C">
        <w:rPr>
          <w:rFonts w:ascii="Times New Roman" w:hAnsi="Times New Roman"/>
          <w:highlight w:val="yellow"/>
          <w:u w:val="single"/>
        </w:rPr>
        <w:t> </w:t>
      </w:r>
      <w:r w:rsidR="00085037" w:rsidRPr="0005019C">
        <w:rPr>
          <w:rFonts w:ascii="Times New Roman" w:hAnsi="Times New Roman"/>
          <w:highlight w:val="yellow"/>
          <w:u w:val="single"/>
        </w:rPr>
        <w:t>____</w:t>
      </w:r>
      <w:r w:rsidRPr="0005019C">
        <w:rPr>
          <w:rFonts w:ascii="Times New Roman" w:hAnsi="Times New Roman"/>
          <w:highlight w:val="yellow"/>
          <w:u w:val="single"/>
        </w:rPr>
        <w:t>,00 (</w:t>
      </w:r>
      <w:r w:rsidR="00085037" w:rsidRPr="0005019C">
        <w:rPr>
          <w:rFonts w:ascii="Times New Roman" w:hAnsi="Times New Roman"/>
          <w:highlight w:val="yellow"/>
          <w:u w:val="single"/>
        </w:rPr>
        <w:t>_______________________</w:t>
      </w:r>
      <w:r w:rsidRPr="0005019C">
        <w:rPr>
          <w:rFonts w:ascii="Times New Roman" w:hAnsi="Times New Roman"/>
          <w:highlight w:val="yellow"/>
          <w:u w:val="single"/>
        </w:rPr>
        <w:t>рубля 00 копеек)</w:t>
      </w:r>
      <w:r w:rsidRPr="0005019C">
        <w:rPr>
          <w:rFonts w:ascii="Times New Roman" w:hAnsi="Times New Roman" w:cs="Times New Roman"/>
          <w:noProof/>
          <w:u w:val="single"/>
        </w:rPr>
        <w:t>.</w:t>
      </w:r>
      <w:r w:rsidRPr="0005019C">
        <w:rPr>
          <w:rFonts w:ascii="Times New Roman" w:hAnsi="Times New Roman" w:cs="Times New Roman"/>
          <w:noProof/>
        </w:rPr>
        <w:t xml:space="preserve">, и вносится Участником долевого строительства не позднее </w:t>
      </w:r>
      <w:r w:rsidR="00085037" w:rsidRPr="0005019C">
        <w:rPr>
          <w:rFonts w:ascii="Times New Roman" w:hAnsi="Times New Roman" w:cs="Times New Roman"/>
          <w:noProof/>
          <w:highlight w:val="yellow"/>
          <w:u w:val="single"/>
        </w:rPr>
        <w:t>__.____</w:t>
      </w:r>
      <w:r w:rsidRPr="0005019C">
        <w:rPr>
          <w:rFonts w:ascii="Times New Roman" w:hAnsi="Times New Roman" w:cs="Times New Roman"/>
          <w:noProof/>
          <w:highlight w:val="yellow"/>
          <w:u w:val="single"/>
        </w:rPr>
        <w:t>.20</w:t>
      </w:r>
      <w:r w:rsidR="00085037" w:rsidRPr="0005019C">
        <w:rPr>
          <w:rFonts w:ascii="Times New Roman" w:hAnsi="Times New Roman" w:cs="Times New Roman"/>
          <w:noProof/>
          <w:u w:val="single"/>
        </w:rPr>
        <w:t>___</w:t>
      </w:r>
      <w:r w:rsidRPr="0005019C">
        <w:rPr>
          <w:rFonts w:ascii="Times New Roman" w:hAnsi="Times New Roman" w:cs="Times New Roman"/>
          <w:noProof/>
        </w:rPr>
        <w:t>, В случае если к моменту наступления даты платежа настоящий Договор не вступил в силу согласно п. 7.1 настоящего Договора, Участник долевого строительства обязуется произвести оплату в ближайший день с момента государственной регистрации настоящего Договора.</w:t>
      </w:r>
    </w:p>
    <w:p w14:paraId="11AE8721" w14:textId="77777777" w:rsidR="0056770F" w:rsidRPr="0005019C" w:rsidRDefault="0056770F" w:rsidP="0056770F">
      <w:pPr>
        <w:pStyle w:val="ConsPlusNonformat"/>
        <w:numPr>
          <w:ilvl w:val="0"/>
          <w:numId w:val="2"/>
        </w:numPr>
        <w:ind w:left="0" w:firstLine="360"/>
        <w:jc w:val="both"/>
        <w:rPr>
          <w:rFonts w:ascii="Times New Roman" w:hAnsi="Times New Roman" w:cs="Times New Roman"/>
          <w:noProof/>
        </w:rPr>
      </w:pPr>
      <w:r w:rsidRPr="0005019C">
        <w:rPr>
          <w:rFonts w:ascii="Times New Roman" w:hAnsi="Times New Roman" w:cs="Times New Roman"/>
          <w:noProof/>
        </w:rPr>
        <w:t xml:space="preserve">Остальные платежи в сумме </w:t>
      </w:r>
      <w:r w:rsidR="00085037" w:rsidRPr="0005019C">
        <w:rPr>
          <w:rFonts w:ascii="Times New Roman" w:hAnsi="Times New Roman"/>
          <w:highlight w:val="yellow"/>
          <w:u w:val="single"/>
        </w:rPr>
        <w:t>____</w:t>
      </w:r>
      <w:r w:rsidRPr="0005019C">
        <w:rPr>
          <w:rFonts w:ascii="Times New Roman" w:hAnsi="Times New Roman"/>
          <w:highlight w:val="yellow"/>
          <w:u w:val="single"/>
        </w:rPr>
        <w:t> </w:t>
      </w:r>
      <w:r w:rsidR="00085037" w:rsidRPr="0005019C">
        <w:rPr>
          <w:rFonts w:ascii="Times New Roman" w:hAnsi="Times New Roman"/>
          <w:highlight w:val="yellow"/>
          <w:u w:val="single"/>
        </w:rPr>
        <w:t>________ _____</w:t>
      </w:r>
      <w:r w:rsidRPr="0005019C">
        <w:rPr>
          <w:rFonts w:ascii="Times New Roman" w:hAnsi="Times New Roman"/>
          <w:highlight w:val="yellow"/>
          <w:u w:val="single"/>
        </w:rPr>
        <w:t>,00 (</w:t>
      </w:r>
      <w:r w:rsidR="00085037" w:rsidRPr="0005019C">
        <w:rPr>
          <w:rFonts w:ascii="Times New Roman" w:hAnsi="Times New Roman"/>
          <w:highlight w:val="yellow"/>
          <w:u w:val="single"/>
        </w:rPr>
        <w:t>________________</w:t>
      </w:r>
      <w:r w:rsidRPr="0005019C">
        <w:rPr>
          <w:rFonts w:ascii="Times New Roman" w:hAnsi="Times New Roman"/>
          <w:highlight w:val="yellow"/>
          <w:u w:val="single"/>
        </w:rPr>
        <w:t xml:space="preserve"> рубль 00 копеек)</w:t>
      </w:r>
      <w:r w:rsidRPr="0005019C">
        <w:rPr>
          <w:rFonts w:ascii="Times New Roman" w:hAnsi="Times New Roman" w:cs="Times New Roman"/>
          <w:noProof/>
        </w:rPr>
        <w:t xml:space="preserve"> вносятся в соответствии со следующим  графиком: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149"/>
        <w:gridCol w:w="3101"/>
      </w:tblGrid>
      <w:tr w:rsidR="0056770F" w:rsidRPr="00A75CDC" w14:paraId="342D16CF" w14:textId="77777777" w:rsidTr="0056770F">
        <w:tc>
          <w:tcPr>
            <w:tcW w:w="3378" w:type="dxa"/>
            <w:tcBorders>
              <w:top w:val="single" w:sz="4" w:space="0" w:color="auto"/>
              <w:left w:val="single" w:sz="4" w:space="0" w:color="auto"/>
              <w:bottom w:val="single" w:sz="4" w:space="0" w:color="auto"/>
              <w:right w:val="single" w:sz="4" w:space="0" w:color="auto"/>
            </w:tcBorders>
            <w:vAlign w:val="center"/>
            <w:hideMark/>
          </w:tcPr>
          <w:p w14:paraId="6F82B0D6" w14:textId="77777777" w:rsidR="0056770F" w:rsidRPr="0005019C" w:rsidRDefault="0056770F">
            <w:pPr>
              <w:pStyle w:val="ConsPlusNonformat"/>
              <w:spacing w:line="276" w:lineRule="auto"/>
              <w:jc w:val="center"/>
              <w:rPr>
                <w:rFonts w:ascii="Times New Roman" w:hAnsi="Times New Roman" w:cs="Times New Roman"/>
                <w:noProof/>
              </w:rPr>
            </w:pPr>
            <w:bookmarkStart w:id="5" w:name="ТаблицаПлатежей" w:colFirst="0" w:colLast="0"/>
            <w:r w:rsidRPr="0005019C">
              <w:rPr>
                <w:rFonts w:ascii="Times New Roman" w:hAnsi="Times New Roman" w:cs="Times New Roman"/>
                <w:noProof/>
              </w:rPr>
              <w:t>№ платежа п.п.</w:t>
            </w:r>
          </w:p>
        </w:tc>
        <w:tc>
          <w:tcPr>
            <w:tcW w:w="3379" w:type="dxa"/>
            <w:tcBorders>
              <w:top w:val="single" w:sz="4" w:space="0" w:color="auto"/>
              <w:left w:val="single" w:sz="4" w:space="0" w:color="auto"/>
              <w:bottom w:val="single" w:sz="4" w:space="0" w:color="auto"/>
              <w:right w:val="single" w:sz="4" w:space="0" w:color="auto"/>
            </w:tcBorders>
            <w:vAlign w:val="center"/>
            <w:hideMark/>
          </w:tcPr>
          <w:p w14:paraId="03C6F642" w14:textId="77777777" w:rsidR="0056770F" w:rsidRPr="0005019C" w:rsidRDefault="0056770F">
            <w:pPr>
              <w:pStyle w:val="ConsPlusNonformat"/>
              <w:spacing w:line="276" w:lineRule="auto"/>
              <w:jc w:val="center"/>
              <w:rPr>
                <w:rFonts w:ascii="Times New Roman" w:hAnsi="Times New Roman" w:cs="Times New Roman"/>
                <w:noProof/>
              </w:rPr>
            </w:pPr>
            <w:r w:rsidRPr="0005019C">
              <w:rPr>
                <w:rFonts w:ascii="Times New Roman" w:hAnsi="Times New Roman" w:cs="Times New Roman"/>
                <w:noProof/>
              </w:rPr>
              <w:t>Срок платежа (платеж производится не позднее указанной в настоящем столбце даты)</w:t>
            </w:r>
          </w:p>
        </w:tc>
        <w:tc>
          <w:tcPr>
            <w:tcW w:w="3379" w:type="dxa"/>
            <w:tcBorders>
              <w:top w:val="single" w:sz="4" w:space="0" w:color="auto"/>
              <w:left w:val="single" w:sz="4" w:space="0" w:color="auto"/>
              <w:bottom w:val="single" w:sz="4" w:space="0" w:color="auto"/>
              <w:right w:val="single" w:sz="4" w:space="0" w:color="auto"/>
            </w:tcBorders>
            <w:vAlign w:val="center"/>
            <w:hideMark/>
          </w:tcPr>
          <w:p w14:paraId="02E206D7" w14:textId="77777777" w:rsidR="0056770F" w:rsidRPr="0005019C" w:rsidRDefault="0056770F">
            <w:pPr>
              <w:pStyle w:val="ConsPlusNonformat"/>
              <w:spacing w:line="276" w:lineRule="auto"/>
              <w:jc w:val="center"/>
              <w:rPr>
                <w:rFonts w:ascii="Times New Roman" w:hAnsi="Times New Roman" w:cs="Times New Roman"/>
                <w:noProof/>
              </w:rPr>
            </w:pPr>
            <w:r w:rsidRPr="0005019C">
              <w:rPr>
                <w:rFonts w:ascii="Times New Roman" w:hAnsi="Times New Roman" w:cs="Times New Roman"/>
                <w:noProof/>
              </w:rPr>
              <w:t>Сумма платежа, руб.</w:t>
            </w:r>
          </w:p>
        </w:tc>
      </w:tr>
      <w:bookmarkEnd w:id="5"/>
      <w:tr w:rsidR="0056770F" w:rsidRPr="00A75CDC" w14:paraId="1CC30020"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40D0DF97"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w:t>
            </w:r>
          </w:p>
        </w:tc>
        <w:tc>
          <w:tcPr>
            <w:tcW w:w="3379" w:type="dxa"/>
            <w:tcBorders>
              <w:top w:val="single" w:sz="4" w:space="0" w:color="auto"/>
              <w:left w:val="single" w:sz="4" w:space="0" w:color="auto"/>
              <w:bottom w:val="single" w:sz="4" w:space="0" w:color="auto"/>
              <w:right w:val="single" w:sz="4" w:space="0" w:color="auto"/>
            </w:tcBorders>
            <w:hideMark/>
          </w:tcPr>
          <w:p w14:paraId="281E6CEA"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20.03.20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3245044E"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5042ABE6"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7FE892A7"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3</w:t>
            </w:r>
          </w:p>
        </w:tc>
        <w:tc>
          <w:tcPr>
            <w:tcW w:w="3379" w:type="dxa"/>
            <w:tcBorders>
              <w:top w:val="single" w:sz="4" w:space="0" w:color="auto"/>
              <w:left w:val="single" w:sz="4" w:space="0" w:color="auto"/>
              <w:bottom w:val="single" w:sz="4" w:space="0" w:color="auto"/>
              <w:right w:val="single" w:sz="4" w:space="0" w:color="auto"/>
            </w:tcBorders>
            <w:hideMark/>
          </w:tcPr>
          <w:p w14:paraId="184F185E"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20.04.20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2D667FD4"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1D9D3061"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28C98620"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4</w:t>
            </w:r>
          </w:p>
        </w:tc>
        <w:tc>
          <w:tcPr>
            <w:tcW w:w="3379" w:type="dxa"/>
            <w:tcBorders>
              <w:top w:val="single" w:sz="4" w:space="0" w:color="auto"/>
              <w:left w:val="single" w:sz="4" w:space="0" w:color="auto"/>
              <w:bottom w:val="single" w:sz="4" w:space="0" w:color="auto"/>
              <w:right w:val="single" w:sz="4" w:space="0" w:color="auto"/>
            </w:tcBorders>
            <w:hideMark/>
          </w:tcPr>
          <w:p w14:paraId="562B3EDC"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20.05.20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54175177"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43677464"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3255AD2A"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5</w:t>
            </w:r>
          </w:p>
        </w:tc>
        <w:tc>
          <w:tcPr>
            <w:tcW w:w="3379" w:type="dxa"/>
            <w:tcBorders>
              <w:top w:val="single" w:sz="4" w:space="0" w:color="auto"/>
              <w:left w:val="single" w:sz="4" w:space="0" w:color="auto"/>
              <w:bottom w:val="single" w:sz="4" w:space="0" w:color="auto"/>
              <w:right w:val="single" w:sz="4" w:space="0" w:color="auto"/>
            </w:tcBorders>
            <w:hideMark/>
          </w:tcPr>
          <w:p w14:paraId="1BE0F961"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20.06.20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20CBBEE7"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5821DF08"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72E8FD50"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6</w:t>
            </w:r>
          </w:p>
        </w:tc>
        <w:tc>
          <w:tcPr>
            <w:tcW w:w="3379" w:type="dxa"/>
            <w:tcBorders>
              <w:top w:val="single" w:sz="4" w:space="0" w:color="auto"/>
              <w:left w:val="single" w:sz="4" w:space="0" w:color="auto"/>
              <w:bottom w:val="single" w:sz="4" w:space="0" w:color="auto"/>
              <w:right w:val="single" w:sz="4" w:space="0" w:color="auto"/>
            </w:tcBorders>
            <w:hideMark/>
          </w:tcPr>
          <w:p w14:paraId="6F4ACFDC"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20.07.20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2415170C"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7BF32E12"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26760E2C"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7</w:t>
            </w:r>
          </w:p>
        </w:tc>
        <w:tc>
          <w:tcPr>
            <w:tcW w:w="3379" w:type="dxa"/>
            <w:tcBorders>
              <w:top w:val="single" w:sz="4" w:space="0" w:color="auto"/>
              <w:left w:val="single" w:sz="4" w:space="0" w:color="auto"/>
              <w:bottom w:val="single" w:sz="4" w:space="0" w:color="auto"/>
              <w:right w:val="single" w:sz="4" w:space="0" w:color="auto"/>
            </w:tcBorders>
            <w:hideMark/>
          </w:tcPr>
          <w:p w14:paraId="1A0A86C7"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20.08.20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20E13D23"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1B3F0D9F"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3B3B57E2"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8</w:t>
            </w:r>
          </w:p>
        </w:tc>
        <w:tc>
          <w:tcPr>
            <w:tcW w:w="3379" w:type="dxa"/>
            <w:tcBorders>
              <w:top w:val="single" w:sz="4" w:space="0" w:color="auto"/>
              <w:left w:val="single" w:sz="4" w:space="0" w:color="auto"/>
              <w:bottom w:val="single" w:sz="4" w:space="0" w:color="auto"/>
              <w:right w:val="single" w:sz="4" w:space="0" w:color="auto"/>
            </w:tcBorders>
            <w:hideMark/>
          </w:tcPr>
          <w:p w14:paraId="6EA74FF1"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20.09.20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23B2BE66"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62C69A57"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5CFA59F0"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9</w:t>
            </w:r>
          </w:p>
        </w:tc>
        <w:tc>
          <w:tcPr>
            <w:tcW w:w="3379" w:type="dxa"/>
            <w:tcBorders>
              <w:top w:val="single" w:sz="4" w:space="0" w:color="auto"/>
              <w:left w:val="single" w:sz="4" w:space="0" w:color="auto"/>
              <w:bottom w:val="single" w:sz="4" w:space="0" w:color="auto"/>
              <w:right w:val="single" w:sz="4" w:space="0" w:color="auto"/>
            </w:tcBorders>
            <w:hideMark/>
          </w:tcPr>
          <w:p w14:paraId="0B59297A"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20.10.20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7698E643"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2D1D05FB" w14:textId="77777777" w:rsidTr="00085037">
        <w:tc>
          <w:tcPr>
            <w:tcW w:w="3378" w:type="dxa"/>
            <w:tcBorders>
              <w:top w:val="single" w:sz="4" w:space="0" w:color="auto"/>
              <w:left w:val="single" w:sz="4" w:space="0" w:color="auto"/>
              <w:bottom w:val="single" w:sz="4" w:space="0" w:color="auto"/>
              <w:right w:val="single" w:sz="4" w:space="0" w:color="auto"/>
            </w:tcBorders>
            <w:hideMark/>
          </w:tcPr>
          <w:p w14:paraId="781BDB23"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10</w:t>
            </w:r>
          </w:p>
        </w:tc>
        <w:tc>
          <w:tcPr>
            <w:tcW w:w="3379" w:type="dxa"/>
            <w:tcBorders>
              <w:top w:val="single" w:sz="4" w:space="0" w:color="auto"/>
              <w:left w:val="single" w:sz="4" w:space="0" w:color="auto"/>
              <w:bottom w:val="single" w:sz="4" w:space="0" w:color="auto"/>
              <w:right w:val="single" w:sz="4" w:space="0" w:color="auto"/>
            </w:tcBorders>
            <w:hideMark/>
          </w:tcPr>
          <w:p w14:paraId="5FB2BE41" w14:textId="77777777" w:rsidR="0056770F" w:rsidRPr="0005019C" w:rsidRDefault="0056770F" w:rsidP="00085037">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20.11.20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tcPr>
          <w:p w14:paraId="6739BD38" w14:textId="77777777" w:rsidR="0056770F" w:rsidRPr="0005019C" w:rsidRDefault="0056770F">
            <w:pPr>
              <w:pStyle w:val="ConsPlusNonformat"/>
              <w:spacing w:line="276" w:lineRule="auto"/>
              <w:jc w:val="center"/>
              <w:rPr>
                <w:rFonts w:ascii="Times New Roman" w:hAnsi="Times New Roman" w:cs="Times New Roman"/>
                <w:noProof/>
                <w:highlight w:val="yellow"/>
              </w:rPr>
            </w:pPr>
          </w:p>
        </w:tc>
      </w:tr>
      <w:tr w:rsidR="0056770F" w:rsidRPr="00A75CDC" w14:paraId="1F8AB9BA" w14:textId="77777777" w:rsidTr="0056770F">
        <w:tc>
          <w:tcPr>
            <w:tcW w:w="3378" w:type="dxa"/>
            <w:tcBorders>
              <w:top w:val="single" w:sz="4" w:space="0" w:color="auto"/>
              <w:left w:val="single" w:sz="4" w:space="0" w:color="auto"/>
              <w:bottom w:val="single" w:sz="4" w:space="0" w:color="auto"/>
              <w:right w:val="single" w:sz="4" w:space="0" w:color="auto"/>
            </w:tcBorders>
            <w:hideMark/>
          </w:tcPr>
          <w:p w14:paraId="4D7B3298" w14:textId="77777777" w:rsidR="0056770F" w:rsidRPr="0005019C" w:rsidRDefault="0056770F">
            <w:pPr>
              <w:pStyle w:val="ConsPlusNonformat"/>
              <w:spacing w:line="276" w:lineRule="auto"/>
              <w:jc w:val="center"/>
              <w:rPr>
                <w:rFonts w:ascii="Times New Roman" w:hAnsi="Times New Roman" w:cs="Times New Roman"/>
                <w:noProof/>
                <w:highlight w:val="yellow"/>
              </w:rPr>
            </w:pPr>
            <w:r w:rsidRPr="0005019C">
              <w:rPr>
                <w:rFonts w:ascii="Times New Roman" w:hAnsi="Times New Roman" w:cs="Times New Roman"/>
                <w:noProof/>
                <w:highlight w:val="yellow"/>
              </w:rPr>
              <w:t>11</w:t>
            </w:r>
          </w:p>
        </w:tc>
        <w:tc>
          <w:tcPr>
            <w:tcW w:w="3379" w:type="dxa"/>
            <w:tcBorders>
              <w:top w:val="single" w:sz="4" w:space="0" w:color="auto"/>
              <w:left w:val="single" w:sz="4" w:space="0" w:color="auto"/>
              <w:bottom w:val="single" w:sz="4" w:space="0" w:color="auto"/>
              <w:right w:val="single" w:sz="4" w:space="0" w:color="auto"/>
            </w:tcBorders>
            <w:hideMark/>
          </w:tcPr>
          <w:p w14:paraId="0A50C4D8" w14:textId="77777777" w:rsidR="0056770F" w:rsidRPr="0005019C" w:rsidRDefault="0056770F" w:rsidP="00085037">
            <w:pPr>
              <w:pStyle w:val="ConsPlusNonformat"/>
              <w:spacing w:line="276" w:lineRule="auto"/>
              <w:jc w:val="center"/>
              <w:rPr>
                <w:rFonts w:ascii="Times New Roman" w:hAnsi="Times New Roman" w:cs="Times New Roman"/>
                <w:noProof/>
              </w:rPr>
            </w:pPr>
            <w:r w:rsidRPr="0005019C">
              <w:rPr>
                <w:rFonts w:ascii="Times New Roman" w:hAnsi="Times New Roman" w:cs="Times New Roman"/>
                <w:noProof/>
                <w:highlight w:val="yellow"/>
              </w:rPr>
              <w:t>20.12.20</w:t>
            </w:r>
            <w:r w:rsidR="00085037" w:rsidRPr="0005019C">
              <w:rPr>
                <w:rFonts w:ascii="Times New Roman" w:hAnsi="Times New Roman" w:cs="Times New Roman"/>
                <w:noProof/>
                <w:highlight w:val="yellow"/>
              </w:rPr>
              <w:t>20</w:t>
            </w:r>
          </w:p>
        </w:tc>
        <w:tc>
          <w:tcPr>
            <w:tcW w:w="3379" w:type="dxa"/>
            <w:tcBorders>
              <w:top w:val="single" w:sz="4" w:space="0" w:color="auto"/>
              <w:left w:val="single" w:sz="4" w:space="0" w:color="auto"/>
              <w:bottom w:val="single" w:sz="4" w:space="0" w:color="auto"/>
              <w:right w:val="single" w:sz="4" w:space="0" w:color="auto"/>
            </w:tcBorders>
            <w:hideMark/>
          </w:tcPr>
          <w:p w14:paraId="579C3ADB" w14:textId="77777777" w:rsidR="0056770F" w:rsidRPr="0005019C" w:rsidRDefault="0056770F">
            <w:pPr>
              <w:pStyle w:val="ConsPlusNonformat"/>
              <w:spacing w:line="276" w:lineRule="auto"/>
              <w:jc w:val="center"/>
              <w:rPr>
                <w:rFonts w:ascii="Times New Roman" w:hAnsi="Times New Roman" w:cs="Times New Roman"/>
                <w:noProof/>
              </w:rPr>
            </w:pPr>
          </w:p>
        </w:tc>
      </w:tr>
    </w:tbl>
    <w:p w14:paraId="2803EA11" w14:textId="77777777" w:rsidR="0056770F" w:rsidRPr="00A75CDC" w:rsidRDefault="0056770F" w:rsidP="0056770F">
      <w:pPr>
        <w:widowControl w:val="0"/>
        <w:suppressAutoHyphens/>
        <w:autoSpaceDE w:val="0"/>
        <w:spacing w:after="0" w:line="240" w:lineRule="auto"/>
        <w:jc w:val="center"/>
        <w:rPr>
          <w:rFonts w:ascii="Times New Roman" w:eastAsia="Arial" w:hAnsi="Times New Roman"/>
          <w:b/>
          <w:sz w:val="20"/>
          <w:szCs w:val="20"/>
          <w:lang w:eastAsia="ar-SA"/>
        </w:rPr>
      </w:pPr>
    </w:p>
    <w:tbl>
      <w:tblPr>
        <w:tblW w:w="0" w:type="auto"/>
        <w:tblLook w:val="04A0" w:firstRow="1" w:lastRow="0" w:firstColumn="1" w:lastColumn="0" w:noHBand="0" w:noVBand="1"/>
      </w:tblPr>
      <w:tblGrid>
        <w:gridCol w:w="4686"/>
        <w:gridCol w:w="4669"/>
      </w:tblGrid>
      <w:tr w:rsidR="0056770F" w:rsidRPr="00A75CDC" w14:paraId="538A0F01" w14:textId="77777777" w:rsidTr="0056770F">
        <w:tc>
          <w:tcPr>
            <w:tcW w:w="4785" w:type="dxa"/>
          </w:tcPr>
          <w:p w14:paraId="39374B51" w14:textId="77777777" w:rsidR="0056770F" w:rsidRPr="0005019C" w:rsidRDefault="0056770F">
            <w:pPr>
              <w:pStyle w:val="a5"/>
              <w:spacing w:line="276" w:lineRule="auto"/>
              <w:ind w:firstLine="709"/>
              <w:jc w:val="both"/>
              <w:rPr>
                <w:rFonts w:ascii="Times New Roman" w:hAnsi="Times New Roman"/>
                <w:b/>
                <w:sz w:val="20"/>
                <w:szCs w:val="20"/>
              </w:rPr>
            </w:pPr>
            <w:r w:rsidRPr="0005019C">
              <w:rPr>
                <w:rFonts w:ascii="Times New Roman" w:hAnsi="Times New Roman"/>
                <w:b/>
                <w:sz w:val="20"/>
                <w:szCs w:val="20"/>
              </w:rPr>
              <w:t>Застройщик:</w:t>
            </w:r>
          </w:p>
          <w:p w14:paraId="195144A9" w14:textId="77777777" w:rsidR="0056770F" w:rsidRPr="0005019C" w:rsidRDefault="0056770F">
            <w:pPr>
              <w:pStyle w:val="a5"/>
              <w:spacing w:line="276" w:lineRule="auto"/>
              <w:jc w:val="both"/>
              <w:rPr>
                <w:rFonts w:ascii="Times New Roman" w:hAnsi="Times New Roman"/>
                <w:sz w:val="20"/>
                <w:szCs w:val="20"/>
              </w:rPr>
            </w:pPr>
            <w:r w:rsidRPr="0005019C">
              <w:rPr>
                <w:rFonts w:ascii="Times New Roman" w:hAnsi="Times New Roman"/>
                <w:sz w:val="20"/>
                <w:szCs w:val="20"/>
              </w:rPr>
              <w:t xml:space="preserve">Представитель </w:t>
            </w:r>
            <w:r w:rsidR="00F65354" w:rsidRPr="0005019C">
              <w:rPr>
                <w:rFonts w:ascii="Times New Roman" w:hAnsi="Times New Roman"/>
                <w:sz w:val="20"/>
                <w:szCs w:val="20"/>
              </w:rPr>
              <w:t>________________</w:t>
            </w:r>
          </w:p>
          <w:p w14:paraId="5DC3BFE4" w14:textId="77777777" w:rsidR="00F65354" w:rsidRPr="0005019C" w:rsidRDefault="0056770F">
            <w:pPr>
              <w:spacing w:after="0" w:line="240" w:lineRule="auto"/>
              <w:rPr>
                <w:rFonts w:ascii="Times New Roman" w:hAnsi="Times New Roman"/>
                <w:sz w:val="20"/>
                <w:szCs w:val="20"/>
              </w:rPr>
            </w:pPr>
            <w:r w:rsidRPr="0005019C">
              <w:rPr>
                <w:rFonts w:ascii="Times New Roman" w:hAnsi="Times New Roman"/>
                <w:sz w:val="20"/>
                <w:szCs w:val="20"/>
              </w:rPr>
              <w:t xml:space="preserve"> по доверенности от </w:t>
            </w:r>
            <w:r w:rsidR="00F65354" w:rsidRPr="0005019C">
              <w:rPr>
                <w:rFonts w:ascii="Times New Roman" w:hAnsi="Times New Roman"/>
                <w:sz w:val="20"/>
                <w:szCs w:val="20"/>
              </w:rPr>
              <w:t>______________</w:t>
            </w:r>
          </w:p>
          <w:p w14:paraId="39A56605" w14:textId="77777777" w:rsidR="0056770F" w:rsidRPr="0005019C" w:rsidRDefault="0056770F">
            <w:pPr>
              <w:spacing w:after="0" w:line="240" w:lineRule="auto"/>
              <w:rPr>
                <w:rFonts w:ascii="Times New Roman" w:hAnsi="Times New Roman"/>
                <w:sz w:val="20"/>
                <w:szCs w:val="20"/>
              </w:rPr>
            </w:pPr>
            <w:r w:rsidRPr="0005019C">
              <w:rPr>
                <w:rFonts w:ascii="Times New Roman" w:hAnsi="Times New Roman"/>
                <w:sz w:val="20"/>
                <w:szCs w:val="20"/>
              </w:rPr>
              <w:t xml:space="preserve">                              </w:t>
            </w:r>
          </w:p>
          <w:p w14:paraId="19479FA4" w14:textId="77777777" w:rsidR="0056770F" w:rsidRPr="0005019C" w:rsidRDefault="0056770F">
            <w:pPr>
              <w:pStyle w:val="a5"/>
              <w:spacing w:line="276" w:lineRule="auto"/>
              <w:jc w:val="both"/>
              <w:rPr>
                <w:rFonts w:ascii="Times New Roman" w:hAnsi="Times New Roman"/>
                <w:sz w:val="20"/>
                <w:szCs w:val="20"/>
              </w:rPr>
            </w:pPr>
          </w:p>
          <w:p w14:paraId="6BC4178A" w14:textId="77777777" w:rsidR="0056770F" w:rsidRPr="0005019C" w:rsidRDefault="0056770F">
            <w:pPr>
              <w:pStyle w:val="a5"/>
              <w:spacing w:line="276" w:lineRule="auto"/>
              <w:jc w:val="both"/>
              <w:rPr>
                <w:rFonts w:ascii="Times New Roman" w:hAnsi="Times New Roman"/>
                <w:sz w:val="20"/>
                <w:szCs w:val="20"/>
              </w:rPr>
            </w:pPr>
            <w:r w:rsidRPr="0005019C">
              <w:rPr>
                <w:rFonts w:ascii="Times New Roman" w:hAnsi="Times New Roman"/>
                <w:sz w:val="20"/>
                <w:szCs w:val="20"/>
              </w:rPr>
              <w:t>_________________/</w:t>
            </w:r>
            <w:r w:rsidRPr="0005019C">
              <w:rPr>
                <w:rFonts w:ascii="Times New Roman" w:hAnsi="Times New Roman"/>
                <w:sz w:val="20"/>
                <w:szCs w:val="20"/>
                <w:lang w:val="en-US"/>
              </w:rPr>
              <w:t>Чалкина Н.А.</w:t>
            </w:r>
            <w:r w:rsidRPr="0005019C">
              <w:rPr>
                <w:rFonts w:ascii="Times New Roman" w:hAnsi="Times New Roman"/>
                <w:sz w:val="20"/>
                <w:szCs w:val="20"/>
              </w:rPr>
              <w:t xml:space="preserve">/  </w:t>
            </w:r>
          </w:p>
        </w:tc>
        <w:tc>
          <w:tcPr>
            <w:tcW w:w="4786" w:type="dxa"/>
          </w:tcPr>
          <w:p w14:paraId="5CC7F57A" w14:textId="77777777" w:rsidR="0056770F" w:rsidRPr="0005019C" w:rsidRDefault="0056770F">
            <w:pPr>
              <w:pStyle w:val="a5"/>
              <w:spacing w:line="276" w:lineRule="auto"/>
              <w:ind w:firstLine="709"/>
              <w:jc w:val="both"/>
              <w:rPr>
                <w:rFonts w:ascii="Times New Roman" w:hAnsi="Times New Roman"/>
                <w:b/>
                <w:sz w:val="20"/>
                <w:szCs w:val="20"/>
              </w:rPr>
            </w:pPr>
            <w:r w:rsidRPr="0005019C">
              <w:rPr>
                <w:rFonts w:ascii="Times New Roman" w:hAnsi="Times New Roman"/>
                <w:b/>
                <w:sz w:val="20"/>
                <w:szCs w:val="20"/>
              </w:rPr>
              <w:t>Участник долевого строительства:</w:t>
            </w:r>
          </w:p>
          <w:p w14:paraId="7E213C55" w14:textId="77777777" w:rsidR="0056770F" w:rsidRPr="0005019C" w:rsidRDefault="0056770F">
            <w:pPr>
              <w:pStyle w:val="a5"/>
              <w:spacing w:line="276" w:lineRule="auto"/>
              <w:ind w:firstLine="42"/>
              <w:jc w:val="both"/>
              <w:rPr>
                <w:rFonts w:ascii="Times New Roman" w:hAnsi="Times New Roman"/>
                <w:sz w:val="20"/>
                <w:szCs w:val="20"/>
              </w:rPr>
            </w:pPr>
          </w:p>
          <w:p w14:paraId="5C14821D" w14:textId="77777777" w:rsidR="0056770F" w:rsidRPr="0005019C" w:rsidRDefault="0056770F">
            <w:pPr>
              <w:pStyle w:val="a5"/>
              <w:spacing w:line="276" w:lineRule="auto"/>
              <w:ind w:firstLine="42"/>
              <w:jc w:val="both"/>
              <w:rPr>
                <w:rFonts w:ascii="Times New Roman" w:hAnsi="Times New Roman"/>
                <w:sz w:val="20"/>
                <w:szCs w:val="20"/>
              </w:rPr>
            </w:pPr>
          </w:p>
          <w:p w14:paraId="19D0687B" w14:textId="77777777" w:rsidR="0056770F" w:rsidRPr="0005019C" w:rsidRDefault="0056770F">
            <w:pPr>
              <w:pStyle w:val="a5"/>
              <w:spacing w:line="276" w:lineRule="auto"/>
              <w:ind w:firstLine="42"/>
              <w:jc w:val="both"/>
              <w:rPr>
                <w:rFonts w:ascii="Times New Roman" w:hAnsi="Times New Roman"/>
                <w:sz w:val="20"/>
                <w:szCs w:val="20"/>
              </w:rPr>
            </w:pPr>
          </w:p>
          <w:p w14:paraId="6B44F745" w14:textId="77777777" w:rsidR="0056770F" w:rsidRPr="0005019C" w:rsidRDefault="0056770F">
            <w:pPr>
              <w:pStyle w:val="a5"/>
              <w:spacing w:line="276" w:lineRule="auto"/>
              <w:ind w:firstLine="42"/>
              <w:jc w:val="both"/>
              <w:rPr>
                <w:rFonts w:ascii="Times New Roman" w:hAnsi="Times New Roman"/>
                <w:sz w:val="20"/>
                <w:szCs w:val="20"/>
              </w:rPr>
            </w:pPr>
            <w:r w:rsidRPr="0005019C">
              <w:rPr>
                <w:rFonts w:ascii="Times New Roman" w:hAnsi="Times New Roman"/>
                <w:sz w:val="20"/>
                <w:szCs w:val="20"/>
              </w:rPr>
              <w:t>_______________ /____________________/</w:t>
            </w:r>
          </w:p>
          <w:p w14:paraId="4FCF01EF" w14:textId="77777777" w:rsidR="0056770F" w:rsidRPr="0005019C" w:rsidRDefault="0056770F">
            <w:pPr>
              <w:pStyle w:val="a5"/>
              <w:spacing w:line="276" w:lineRule="auto"/>
              <w:jc w:val="both"/>
              <w:rPr>
                <w:rFonts w:ascii="Times New Roman" w:hAnsi="Times New Roman"/>
                <w:sz w:val="20"/>
                <w:szCs w:val="20"/>
              </w:rPr>
            </w:pPr>
          </w:p>
        </w:tc>
      </w:tr>
      <w:bookmarkEnd w:id="4"/>
    </w:tbl>
    <w:p w14:paraId="726E89C1" w14:textId="77777777" w:rsidR="0056770F" w:rsidRPr="00A75CDC" w:rsidRDefault="0056770F" w:rsidP="0056770F">
      <w:pPr>
        <w:pStyle w:val="ConsPlusNonformat"/>
        <w:jc w:val="both"/>
      </w:pPr>
    </w:p>
    <w:p w14:paraId="15A79CA3" w14:textId="77777777" w:rsidR="0043317A" w:rsidRPr="0005019C" w:rsidRDefault="0043317A">
      <w:pPr>
        <w:rPr>
          <w:sz w:val="20"/>
          <w:szCs w:val="20"/>
        </w:rPr>
      </w:pPr>
    </w:p>
    <w:sectPr w:rsidR="0043317A" w:rsidRPr="0005019C" w:rsidSect="0074008C">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22160"/>
    <w:multiLevelType w:val="multilevel"/>
    <w:tmpl w:val="39E20350"/>
    <w:lvl w:ilvl="0">
      <w:start w:val="1"/>
      <w:numFmt w:val="decimal"/>
      <w:lvlText w:val="%1."/>
      <w:lvlJc w:val="left"/>
      <w:pPr>
        <w:ind w:left="360" w:hanging="360"/>
      </w:pPr>
    </w:lvl>
    <w:lvl w:ilvl="1">
      <w:start w:val="6"/>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31816F77"/>
    <w:multiLevelType w:val="hybridMultilevel"/>
    <w:tmpl w:val="75FCD4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1F"/>
    <w:rsid w:val="00000534"/>
    <w:rsid w:val="0005019C"/>
    <w:rsid w:val="00085037"/>
    <w:rsid w:val="0008577E"/>
    <w:rsid w:val="000F38D5"/>
    <w:rsid w:val="00136F68"/>
    <w:rsid w:val="001B63F9"/>
    <w:rsid w:val="001C2578"/>
    <w:rsid w:val="00224A3B"/>
    <w:rsid w:val="0023096A"/>
    <w:rsid w:val="002555D7"/>
    <w:rsid w:val="002A4531"/>
    <w:rsid w:val="00311714"/>
    <w:rsid w:val="00313E18"/>
    <w:rsid w:val="00347BF5"/>
    <w:rsid w:val="003D7573"/>
    <w:rsid w:val="0043317A"/>
    <w:rsid w:val="00450226"/>
    <w:rsid w:val="004B71D7"/>
    <w:rsid w:val="00546E1E"/>
    <w:rsid w:val="0056770F"/>
    <w:rsid w:val="00571BF8"/>
    <w:rsid w:val="00576D4F"/>
    <w:rsid w:val="00691DF4"/>
    <w:rsid w:val="0073061F"/>
    <w:rsid w:val="0074008C"/>
    <w:rsid w:val="00796F1B"/>
    <w:rsid w:val="007A3F26"/>
    <w:rsid w:val="008479FC"/>
    <w:rsid w:val="00875BCD"/>
    <w:rsid w:val="0090329F"/>
    <w:rsid w:val="009F05C3"/>
    <w:rsid w:val="00A75389"/>
    <w:rsid w:val="00A75CDC"/>
    <w:rsid w:val="00A848DE"/>
    <w:rsid w:val="00B056D2"/>
    <w:rsid w:val="00BA79F8"/>
    <w:rsid w:val="00C1027C"/>
    <w:rsid w:val="00C401E4"/>
    <w:rsid w:val="00C537E2"/>
    <w:rsid w:val="00CB4395"/>
    <w:rsid w:val="00D21E0D"/>
    <w:rsid w:val="00D54DC7"/>
    <w:rsid w:val="00D637AC"/>
    <w:rsid w:val="00E633CF"/>
    <w:rsid w:val="00E81805"/>
    <w:rsid w:val="00F65354"/>
    <w:rsid w:val="00F97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BDA3"/>
  <w15:docId w15:val="{68597DFA-B1C8-4154-8FFD-3702B08A7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70F"/>
  </w:style>
  <w:style w:type="paragraph" w:styleId="1">
    <w:name w:val="heading 1"/>
    <w:basedOn w:val="a"/>
    <w:next w:val="a"/>
    <w:link w:val="10"/>
    <w:uiPriority w:val="9"/>
    <w:qFormat/>
    <w:rsid w:val="00CB43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B43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B43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7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99"/>
    <w:locked/>
    <w:rsid w:val="0056770F"/>
    <w:rPr>
      <w:rFonts w:ascii="Calibri" w:eastAsia="Calibri" w:hAnsi="Calibri" w:cs="Times New Roman"/>
    </w:rPr>
  </w:style>
  <w:style w:type="paragraph" w:styleId="a5">
    <w:name w:val="No Spacing"/>
    <w:link w:val="a4"/>
    <w:uiPriority w:val="99"/>
    <w:qFormat/>
    <w:rsid w:val="0056770F"/>
    <w:pPr>
      <w:spacing w:after="0" w:line="240" w:lineRule="auto"/>
    </w:pPr>
    <w:rPr>
      <w:rFonts w:ascii="Calibri" w:eastAsia="Calibri" w:hAnsi="Calibri" w:cs="Times New Roman"/>
    </w:rPr>
  </w:style>
  <w:style w:type="paragraph" w:styleId="a6">
    <w:name w:val="List Paragraph"/>
    <w:basedOn w:val="a"/>
    <w:uiPriority w:val="34"/>
    <w:qFormat/>
    <w:rsid w:val="0056770F"/>
    <w:pPr>
      <w:ind w:left="720"/>
      <w:contextualSpacing/>
    </w:pPr>
    <w:rPr>
      <w:rFonts w:ascii="Calibri" w:eastAsia="Calibri" w:hAnsi="Calibri" w:cs="Times New Roman"/>
    </w:rPr>
  </w:style>
  <w:style w:type="paragraph" w:customStyle="1" w:styleId="ConsPlusNormal">
    <w:name w:val="ConsPlusNormal"/>
    <w:uiPriority w:val="99"/>
    <w:rsid w:val="0056770F"/>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56770F"/>
    <w:pPr>
      <w:widowControl w:val="0"/>
      <w:suppressAutoHyphens/>
      <w:autoSpaceDE w:val="0"/>
      <w:spacing w:after="0" w:line="240" w:lineRule="auto"/>
    </w:pPr>
    <w:rPr>
      <w:rFonts w:ascii="Courier New" w:eastAsia="Arial" w:hAnsi="Courier New" w:cs="Courier New"/>
      <w:sz w:val="20"/>
      <w:szCs w:val="20"/>
      <w:lang w:eastAsia="ar-SA"/>
    </w:rPr>
  </w:style>
  <w:style w:type="table" w:styleId="a7">
    <w:name w:val="Table Grid"/>
    <w:basedOn w:val="a1"/>
    <w:uiPriority w:val="59"/>
    <w:rsid w:val="00546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CB4395"/>
    <w:rPr>
      <w:color w:val="0000FF"/>
      <w:u w:val="single"/>
    </w:rPr>
  </w:style>
  <w:style w:type="character" w:customStyle="1" w:styleId="10">
    <w:name w:val="Заголовок 1 Знак"/>
    <w:basedOn w:val="a0"/>
    <w:link w:val="1"/>
    <w:uiPriority w:val="9"/>
    <w:rsid w:val="00CB439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B43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B4395"/>
    <w:rPr>
      <w:rFonts w:asciiTheme="majorHAnsi" w:eastAsiaTheme="majorEastAsia" w:hAnsiTheme="majorHAnsi" w:cstheme="majorBidi"/>
      <w:b/>
      <w:bCs/>
      <w:color w:val="4F81BD" w:themeColor="accent1"/>
    </w:rPr>
  </w:style>
  <w:style w:type="character" w:styleId="a9">
    <w:name w:val="annotation reference"/>
    <w:basedOn w:val="a0"/>
    <w:uiPriority w:val="99"/>
    <w:semiHidden/>
    <w:unhideWhenUsed/>
    <w:rsid w:val="008479FC"/>
    <w:rPr>
      <w:sz w:val="16"/>
      <w:szCs w:val="16"/>
    </w:rPr>
  </w:style>
  <w:style w:type="paragraph" w:styleId="aa">
    <w:name w:val="annotation text"/>
    <w:basedOn w:val="a"/>
    <w:link w:val="ab"/>
    <w:uiPriority w:val="99"/>
    <w:semiHidden/>
    <w:unhideWhenUsed/>
    <w:rsid w:val="008479FC"/>
    <w:pPr>
      <w:spacing w:line="240" w:lineRule="auto"/>
    </w:pPr>
    <w:rPr>
      <w:sz w:val="20"/>
      <w:szCs w:val="20"/>
    </w:rPr>
  </w:style>
  <w:style w:type="character" w:customStyle="1" w:styleId="ab">
    <w:name w:val="Текст примечания Знак"/>
    <w:basedOn w:val="a0"/>
    <w:link w:val="aa"/>
    <w:uiPriority w:val="99"/>
    <w:semiHidden/>
    <w:rsid w:val="008479FC"/>
    <w:rPr>
      <w:sz w:val="20"/>
      <w:szCs w:val="20"/>
    </w:rPr>
  </w:style>
  <w:style w:type="paragraph" w:styleId="ac">
    <w:name w:val="annotation subject"/>
    <w:basedOn w:val="aa"/>
    <w:next w:val="aa"/>
    <w:link w:val="ad"/>
    <w:uiPriority w:val="99"/>
    <w:semiHidden/>
    <w:unhideWhenUsed/>
    <w:rsid w:val="008479FC"/>
    <w:rPr>
      <w:b/>
      <w:bCs/>
    </w:rPr>
  </w:style>
  <w:style w:type="character" w:customStyle="1" w:styleId="ad">
    <w:name w:val="Тема примечания Знак"/>
    <w:basedOn w:val="ab"/>
    <w:link w:val="ac"/>
    <w:uiPriority w:val="99"/>
    <w:semiHidden/>
    <w:rsid w:val="008479FC"/>
    <w:rPr>
      <w:b/>
      <w:bCs/>
      <w:sz w:val="20"/>
      <w:szCs w:val="20"/>
    </w:rPr>
  </w:style>
  <w:style w:type="paragraph" w:styleId="ae">
    <w:name w:val="Balloon Text"/>
    <w:basedOn w:val="a"/>
    <w:link w:val="af"/>
    <w:uiPriority w:val="99"/>
    <w:semiHidden/>
    <w:unhideWhenUsed/>
    <w:rsid w:val="008479F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47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576443">
      <w:bodyDiv w:val="1"/>
      <w:marLeft w:val="0"/>
      <w:marRight w:val="0"/>
      <w:marTop w:val="0"/>
      <w:marBottom w:val="0"/>
      <w:divBdr>
        <w:top w:val="none" w:sz="0" w:space="0" w:color="auto"/>
        <w:left w:val="none" w:sz="0" w:space="0" w:color="auto"/>
        <w:bottom w:val="none" w:sz="0" w:space="0" w:color="auto"/>
        <w:right w:val="none" w:sz="0" w:space="0" w:color="auto"/>
      </w:divBdr>
    </w:div>
    <w:div w:id="1684434798">
      <w:bodyDiv w:val="1"/>
      <w:marLeft w:val="0"/>
      <w:marRight w:val="0"/>
      <w:marTop w:val="0"/>
      <w:marBottom w:val="0"/>
      <w:divBdr>
        <w:top w:val="none" w:sz="0" w:space="0" w:color="auto"/>
        <w:left w:val="none" w:sz="0" w:space="0" w:color="auto"/>
        <w:bottom w:val="none" w:sz="0" w:space="0" w:color="auto"/>
        <w:right w:val="none" w:sz="0" w:space="0" w:color="auto"/>
      </w:divBdr>
    </w:div>
    <w:div w:id="168624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scrow_Sberbank@sberban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6050</Words>
  <Characters>34485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zemtsov</dc:creator>
  <cp:lastModifiedBy>Резников Владимир Михайлович</cp:lastModifiedBy>
  <cp:revision>2</cp:revision>
  <cp:lastPrinted>2019-05-24T04:46:00Z</cp:lastPrinted>
  <dcterms:created xsi:type="dcterms:W3CDTF">2021-05-04T10:49:00Z</dcterms:created>
  <dcterms:modified xsi:type="dcterms:W3CDTF">2021-05-04T10:49:00Z</dcterms:modified>
</cp:coreProperties>
</file>